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7D" w:rsidRPr="00706246" w:rsidRDefault="003C294B" w:rsidP="00924FBA">
      <w:pPr>
        <w:pStyle w:val="Default"/>
        <w:spacing w:before="500"/>
        <w:jc w:val="center"/>
        <w:rPr>
          <w:rFonts w:ascii="Palatino Linotype" w:hAnsi="Palatino Linotype" w:cs="Times New Roman"/>
          <w:sz w:val="34"/>
          <w:szCs w:val="34"/>
          <w:lang w:eastAsia="ja-JP"/>
        </w:rPr>
      </w:pPr>
      <w:r w:rsidRPr="00706246">
        <w:rPr>
          <w:rFonts w:ascii="Palatino Linotype" w:hAnsi="Palatino Linotype" w:cs="Times New Roman"/>
          <w:sz w:val="34"/>
          <w:szCs w:val="34"/>
          <w:lang w:eastAsia="ja-JP"/>
        </w:rPr>
        <w:t>Judul Naskah Jurnal Judul Naskah Jurnal Judul Naskah Jurnal Judul Naskah Jurnal</w:t>
      </w:r>
    </w:p>
    <w:p w:rsidR="009D487D" w:rsidRPr="00924FBA" w:rsidRDefault="003C294B" w:rsidP="003C294B">
      <w:pPr>
        <w:pStyle w:val="Default"/>
        <w:spacing w:before="240" w:after="240"/>
        <w:jc w:val="center"/>
        <w:rPr>
          <w:rFonts w:ascii="Palatino Linotype" w:hAnsi="Palatino Linotype" w:cs="Times New Roman"/>
          <w:bCs/>
          <w:lang w:eastAsia="ja-JP"/>
        </w:rPr>
      </w:pPr>
      <w:r w:rsidRPr="00924FBA">
        <w:rPr>
          <w:rFonts w:ascii="Palatino Linotype" w:hAnsi="Palatino Linotype" w:cs="Times New Roman"/>
          <w:bCs/>
          <w:lang w:eastAsia="ja-JP"/>
        </w:rPr>
        <w:t xml:space="preserve">Penulis Pertama </w:t>
      </w:r>
      <w:r w:rsidR="009D487D" w:rsidRPr="00924FBA">
        <w:rPr>
          <w:rFonts w:ascii="Palatino Linotype" w:hAnsi="Palatino Linotype" w:cs="Times New Roman"/>
          <w:bCs/>
          <w:vertAlign w:val="superscript"/>
        </w:rPr>
        <w:t>a</w:t>
      </w:r>
      <w:r w:rsidR="009D487D" w:rsidRPr="00924FBA">
        <w:rPr>
          <w:rFonts w:ascii="Palatino Linotype" w:hAnsi="Palatino Linotype" w:cs="Times New Roman"/>
          <w:bCs/>
        </w:rPr>
        <w:t>*</w:t>
      </w:r>
      <w:r w:rsidRPr="00924FBA">
        <w:rPr>
          <w:rFonts w:ascii="Palatino Linotype" w:hAnsi="Palatino Linotype" w:cs="Times New Roman"/>
          <w:bCs/>
          <w:lang w:eastAsia="ja-JP"/>
        </w:rPr>
        <w:t>,</w:t>
      </w:r>
      <w:r w:rsidR="009D487D" w:rsidRPr="00924FBA">
        <w:rPr>
          <w:rFonts w:ascii="Palatino Linotype" w:hAnsi="Palatino Linotype" w:cs="Times New Roman"/>
          <w:bCs/>
        </w:rPr>
        <w:t xml:space="preserve"> </w:t>
      </w:r>
      <w:r w:rsidRPr="00924FBA">
        <w:rPr>
          <w:rFonts w:ascii="Palatino Linotype" w:hAnsi="Palatino Linotype" w:cs="Times New Roman"/>
          <w:bCs/>
          <w:lang w:eastAsia="ja-JP"/>
        </w:rPr>
        <w:t xml:space="preserve">Penulis Ke-dua </w:t>
      </w:r>
      <w:r w:rsidRPr="00924FBA">
        <w:rPr>
          <w:rFonts w:ascii="Palatino Linotype" w:hAnsi="Palatino Linotype" w:cs="Times New Roman"/>
          <w:bCs/>
          <w:vertAlign w:val="superscript"/>
          <w:lang w:eastAsia="ja-JP"/>
        </w:rPr>
        <w:t>b</w:t>
      </w:r>
      <w:r w:rsidRPr="00924FBA">
        <w:rPr>
          <w:rFonts w:ascii="Palatino Linotype" w:hAnsi="Palatino Linotype" w:cs="Times New Roman"/>
          <w:bCs/>
          <w:lang w:eastAsia="ja-JP"/>
        </w:rPr>
        <w:t>,</w:t>
      </w:r>
      <w:r w:rsidR="00333F52" w:rsidRPr="00924FBA">
        <w:rPr>
          <w:rFonts w:ascii="Palatino Linotype" w:hAnsi="Palatino Linotype" w:cs="Times New Roman"/>
          <w:bCs/>
          <w:lang w:eastAsia="ja-JP"/>
        </w:rPr>
        <w:t xml:space="preserve"> Penulis Ke-t</w:t>
      </w:r>
      <w:r w:rsidRPr="00924FBA">
        <w:rPr>
          <w:rFonts w:ascii="Palatino Linotype" w:hAnsi="Palatino Linotype" w:cs="Times New Roman"/>
          <w:bCs/>
          <w:lang w:eastAsia="ja-JP"/>
        </w:rPr>
        <w:t xml:space="preserve">iga </w:t>
      </w:r>
      <w:r w:rsidRPr="00924FBA">
        <w:rPr>
          <w:rFonts w:ascii="Palatino Linotype" w:hAnsi="Palatino Linotype" w:cs="Times New Roman"/>
          <w:bCs/>
          <w:vertAlign w:val="superscript"/>
          <w:lang w:eastAsia="ja-JP"/>
        </w:rPr>
        <w:t>c</w:t>
      </w:r>
    </w:p>
    <w:p w:rsidR="009D487D" w:rsidRPr="00706246" w:rsidRDefault="009D487D" w:rsidP="00333F52">
      <w:pPr>
        <w:pStyle w:val="Default"/>
        <w:spacing w:after="60"/>
        <w:jc w:val="center"/>
        <w:rPr>
          <w:rFonts w:ascii="Palatino Linotype" w:hAnsi="Palatino Linotype" w:cs="Times New Roman"/>
          <w:i/>
          <w:iCs/>
          <w:sz w:val="16"/>
          <w:szCs w:val="16"/>
          <w:lang w:eastAsia="ja-JP"/>
        </w:rPr>
      </w:pPr>
      <w:r w:rsidRPr="00706246">
        <w:rPr>
          <w:rFonts w:ascii="Palatino Linotype" w:hAnsi="Palatino Linotype" w:cs="Times New Roman"/>
          <w:i/>
          <w:iCs/>
          <w:sz w:val="16"/>
          <w:szCs w:val="16"/>
          <w:vertAlign w:val="superscript"/>
          <w:lang w:eastAsia="ja-JP"/>
        </w:rPr>
        <w:t>a</w:t>
      </w:r>
      <w:r w:rsidR="00333F52"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 xml:space="preserve"> Afiliasi Lengkap Penulis Pertama (Program Studi/Departemen, Fakultas, Universitas)</w:t>
      </w:r>
      <w:r w:rsidR="00565BCD" w:rsidRPr="002A1506">
        <w:rPr>
          <w:rFonts w:ascii="Palatino Linotype" w:hAnsi="Palatino Linotype" w:cs="Times New Roman"/>
          <w:i/>
          <w:iCs/>
          <w:sz w:val="16"/>
          <w:szCs w:val="16"/>
          <w:lang w:val="es-MX" w:eastAsia="ja-JP"/>
        </w:rPr>
        <w:t xml:space="preserve"> </w:t>
      </w:r>
      <w:r w:rsidR="00565BCD"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>dan Alamatnya</w:t>
      </w:r>
      <w:r w:rsidR="00333F52"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>, Kabupaten/Kota, Provinsi-Negara</w:t>
      </w:r>
    </w:p>
    <w:p w:rsidR="003C294B" w:rsidRPr="00706246" w:rsidRDefault="00333F52" w:rsidP="00333F52">
      <w:pPr>
        <w:pStyle w:val="Default"/>
        <w:spacing w:after="60"/>
        <w:jc w:val="center"/>
        <w:rPr>
          <w:rFonts w:ascii="Palatino Linotype" w:hAnsi="Palatino Linotype" w:cs="Times New Roman"/>
          <w:i/>
          <w:iCs/>
          <w:sz w:val="16"/>
          <w:szCs w:val="16"/>
        </w:rPr>
      </w:pPr>
      <w:r w:rsidRPr="00706246">
        <w:rPr>
          <w:rFonts w:ascii="Palatino Linotype" w:hAnsi="Palatino Linotype" w:cs="Times New Roman"/>
          <w:i/>
          <w:iCs/>
          <w:sz w:val="16"/>
          <w:szCs w:val="16"/>
          <w:vertAlign w:val="superscript"/>
          <w:lang w:eastAsia="ja-JP"/>
        </w:rPr>
        <w:t>b</w:t>
      </w:r>
      <w:r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 xml:space="preserve"> Afiliasi Lengkap Penulis Ke-dua </w:t>
      </w:r>
      <w:r w:rsidR="00565BCD"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>(Program Studi/Departemen, Fakultas, Universitas)</w:t>
      </w:r>
      <w:r w:rsidR="00565BCD" w:rsidRPr="002A1506">
        <w:rPr>
          <w:rFonts w:ascii="Palatino Linotype" w:hAnsi="Palatino Linotype" w:cs="Times New Roman"/>
          <w:i/>
          <w:iCs/>
          <w:sz w:val="16"/>
          <w:szCs w:val="16"/>
          <w:lang w:val="es-MX" w:eastAsia="ja-JP"/>
        </w:rPr>
        <w:t xml:space="preserve"> </w:t>
      </w:r>
      <w:r w:rsidR="00565BCD"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>dan Alamatnya, Kabupaten/Kota, Provinsi-Negara</w:t>
      </w:r>
    </w:p>
    <w:p w:rsidR="003C294B" w:rsidRPr="00706246" w:rsidRDefault="00333F52" w:rsidP="00333F52">
      <w:pPr>
        <w:pStyle w:val="Default"/>
        <w:spacing w:after="60"/>
        <w:jc w:val="center"/>
        <w:rPr>
          <w:rFonts w:ascii="Palatino Linotype" w:hAnsi="Palatino Linotype" w:cs="Times New Roman"/>
          <w:i/>
          <w:iCs/>
          <w:sz w:val="16"/>
          <w:szCs w:val="16"/>
        </w:rPr>
      </w:pPr>
      <w:r w:rsidRPr="00706246">
        <w:rPr>
          <w:rFonts w:ascii="Palatino Linotype" w:hAnsi="Palatino Linotype" w:cs="Times New Roman"/>
          <w:i/>
          <w:iCs/>
          <w:sz w:val="16"/>
          <w:szCs w:val="16"/>
          <w:vertAlign w:val="superscript"/>
          <w:lang w:eastAsia="ja-JP"/>
        </w:rPr>
        <w:t>c</w:t>
      </w:r>
      <w:r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 xml:space="preserve"> Afiliasi Lengkap Penulis Ke-tiga </w:t>
      </w:r>
      <w:r w:rsidR="00565BCD"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>(Program Studi/Departemen, Fakultas, Universitas)</w:t>
      </w:r>
      <w:r w:rsidR="00565BCD" w:rsidRPr="002A1506">
        <w:rPr>
          <w:rFonts w:ascii="Palatino Linotype" w:hAnsi="Palatino Linotype" w:cs="Times New Roman"/>
          <w:i/>
          <w:iCs/>
          <w:sz w:val="16"/>
          <w:szCs w:val="16"/>
          <w:lang w:val="es-MX" w:eastAsia="ja-JP"/>
        </w:rPr>
        <w:t xml:space="preserve"> </w:t>
      </w:r>
      <w:r w:rsidR="00565BCD"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>dan Alamatnya, Kabupaten/Kota, Provinsi-Negara</w:t>
      </w:r>
    </w:p>
    <w:p w:rsidR="009D487D" w:rsidRPr="00706246" w:rsidRDefault="00D23586" w:rsidP="00333F52">
      <w:pPr>
        <w:pStyle w:val="Default"/>
        <w:spacing w:before="240"/>
        <w:jc w:val="center"/>
        <w:rPr>
          <w:rFonts w:ascii="Palatino Linotype" w:hAnsi="Palatino Linotype" w:cs="Times New Roman"/>
          <w:i/>
          <w:sz w:val="16"/>
          <w:szCs w:val="16"/>
          <w:lang w:eastAsia="ja-JP"/>
        </w:rPr>
      </w:pPr>
      <w:r w:rsidRPr="00706246">
        <w:rPr>
          <w:rFonts w:ascii="Palatino Linotype" w:hAnsi="Palatino Linotype" w:cs="Times New Roman"/>
          <w:i/>
          <w:sz w:val="16"/>
          <w:szCs w:val="16"/>
        </w:rPr>
        <w:t>*</w:t>
      </w:r>
      <w:r w:rsidR="00333F52" w:rsidRPr="00706246">
        <w:rPr>
          <w:rFonts w:ascii="Palatino Linotype" w:hAnsi="Palatino Linotype"/>
        </w:rPr>
        <w:t xml:space="preserve"> </w:t>
      </w:r>
      <w:r w:rsidR="00333F52" w:rsidRPr="00706246">
        <w:rPr>
          <w:rFonts w:ascii="Palatino Linotype" w:hAnsi="Palatino Linotype" w:cs="Times New Roman"/>
          <w:i/>
          <w:sz w:val="16"/>
          <w:szCs w:val="16"/>
        </w:rPr>
        <w:t>Penulis koresponden</w:t>
      </w:r>
      <w:r w:rsidR="00E350A5" w:rsidRPr="00706246">
        <w:rPr>
          <w:rFonts w:ascii="Palatino Linotype" w:hAnsi="Palatino Linotype" w:cs="Times New Roman"/>
          <w:i/>
          <w:sz w:val="16"/>
          <w:szCs w:val="16"/>
        </w:rPr>
        <w:t>. Tel.: +62-</w:t>
      </w:r>
      <w:r w:rsidR="00333F52"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xxx</w:t>
      </w:r>
      <w:r w:rsidR="009D487D" w:rsidRPr="00706246">
        <w:rPr>
          <w:rFonts w:ascii="Palatino Linotype" w:hAnsi="Palatino Linotype" w:cs="Times New Roman"/>
          <w:i/>
          <w:sz w:val="16"/>
          <w:szCs w:val="16"/>
        </w:rPr>
        <w:t>-</w:t>
      </w:r>
      <w:r w:rsidR="00333F52"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xxx</w:t>
      </w:r>
      <w:r w:rsidR="009D487D" w:rsidRPr="00706246">
        <w:rPr>
          <w:rFonts w:ascii="Palatino Linotype" w:hAnsi="Palatino Linotype" w:cs="Times New Roman"/>
          <w:i/>
          <w:sz w:val="16"/>
          <w:szCs w:val="16"/>
        </w:rPr>
        <w:t>-</w:t>
      </w:r>
      <w:r w:rsidR="00333F52"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xxx</w:t>
      </w:r>
    </w:p>
    <w:p w:rsidR="009D487D" w:rsidRPr="00706246" w:rsidRDefault="00F900E2" w:rsidP="00E30454">
      <w:pPr>
        <w:pStyle w:val="Default"/>
        <w:spacing w:after="120"/>
        <w:jc w:val="center"/>
        <w:rPr>
          <w:rFonts w:ascii="Palatino Linotype" w:hAnsi="Palatino Linotype" w:cs="Times New Roman"/>
          <w:i/>
          <w:sz w:val="16"/>
          <w:szCs w:val="16"/>
          <w:lang w:eastAsia="ja-JP"/>
        </w:rPr>
      </w:pPr>
      <w:r w:rsidRPr="00706246">
        <w:rPr>
          <w:rFonts w:ascii="Palatino Linotype" w:hAnsi="Palatino Linotype" w:cs="Times New Roman"/>
          <w:i/>
          <w:iCs/>
          <w:sz w:val="16"/>
          <w:szCs w:val="16"/>
          <w:lang w:eastAsia="ja-JP"/>
        </w:rPr>
        <w:t>Alamat e</w:t>
      </w:r>
      <w:r w:rsidR="009D487D" w:rsidRPr="00706246">
        <w:rPr>
          <w:rFonts w:ascii="Palatino Linotype" w:hAnsi="Palatino Linotype" w:cs="Times New Roman"/>
          <w:i/>
          <w:iCs/>
          <w:sz w:val="16"/>
          <w:szCs w:val="16"/>
        </w:rPr>
        <w:t xml:space="preserve">-mail: </w:t>
      </w:r>
      <w:r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penulispertama</w:t>
      </w:r>
      <w:r w:rsidR="00150C73"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@</w:t>
      </w:r>
      <w:r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mail</w:t>
      </w:r>
      <w:r w:rsidR="00150C73"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.com</w:t>
      </w:r>
    </w:p>
    <w:p w:rsidR="005436FD" w:rsidRPr="00706246" w:rsidRDefault="00B568AF" w:rsidP="002A1506">
      <w:pPr>
        <w:pStyle w:val="Default"/>
        <w:spacing w:after="360"/>
        <w:jc w:val="center"/>
        <w:rPr>
          <w:rFonts w:ascii="Palatino Linotype" w:hAnsi="Palatino Linotype" w:cs="Times New Roman"/>
          <w:i/>
          <w:sz w:val="16"/>
          <w:szCs w:val="16"/>
          <w:lang w:eastAsia="ja-JP"/>
        </w:rPr>
      </w:pPr>
      <w:r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Diterima (received) 8 Januari 201</w:t>
      </w:r>
      <w:r w:rsidR="00700220">
        <w:rPr>
          <w:rFonts w:ascii="Palatino Linotype" w:hAnsi="Palatino Linotype" w:cs="Times New Roman" w:hint="eastAsia"/>
          <w:i/>
          <w:sz w:val="16"/>
          <w:szCs w:val="16"/>
          <w:lang w:eastAsia="ja-JP"/>
        </w:rPr>
        <w:t>8</w:t>
      </w:r>
      <w:r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; disetujui (accepted) 29 Juni 201</w:t>
      </w:r>
      <w:r w:rsidR="00700220">
        <w:rPr>
          <w:rFonts w:ascii="Palatino Linotype" w:hAnsi="Palatino Linotype" w:cs="Times New Roman" w:hint="eastAsia"/>
          <w:i/>
          <w:sz w:val="16"/>
          <w:szCs w:val="16"/>
          <w:lang w:eastAsia="ja-JP"/>
        </w:rPr>
        <w:t>8</w:t>
      </w:r>
      <w:r w:rsidRPr="00706246">
        <w:rPr>
          <w:rFonts w:ascii="Palatino Linotype" w:hAnsi="Palatino Linotype" w:cs="Times New Roman"/>
          <w:i/>
          <w:sz w:val="16"/>
          <w:szCs w:val="16"/>
          <w:lang w:eastAsia="ja-JP"/>
        </w:rPr>
        <w:t>; tersedia secara online (available online) 4 Juli 201</w:t>
      </w:r>
      <w:r w:rsidR="00700220">
        <w:rPr>
          <w:rFonts w:ascii="Palatino Linotype" w:hAnsi="Palatino Linotype" w:cs="Times New Roman" w:hint="eastAsia"/>
          <w:i/>
          <w:sz w:val="16"/>
          <w:szCs w:val="16"/>
          <w:lang w:eastAsia="ja-JP"/>
        </w:rPr>
        <w:t>8</w:t>
      </w:r>
    </w:p>
    <w:p w:rsidR="001E4038" w:rsidRPr="00706246" w:rsidRDefault="001E4038" w:rsidP="001E4038">
      <w:pPr>
        <w:pBdr>
          <w:bottom w:val="single" w:sz="4" w:space="1" w:color="auto"/>
        </w:pBdr>
        <w:rPr>
          <w:rFonts w:ascii="Palatino Linotype" w:hAnsi="Palatino Linotype"/>
          <w:sz w:val="18"/>
          <w:szCs w:val="18"/>
          <w:lang w:val="id-ID" w:eastAsia="zh-CN"/>
        </w:rPr>
      </w:pPr>
    </w:p>
    <w:p w:rsidR="001E4038" w:rsidRPr="00706246" w:rsidRDefault="001E4038" w:rsidP="001E4038">
      <w:pPr>
        <w:pStyle w:val="MainHeading"/>
        <w:spacing w:before="0"/>
        <w:rPr>
          <w:rFonts w:ascii="Palatino Linotype" w:hAnsi="Palatino Linotype"/>
          <w:sz w:val="18"/>
          <w:szCs w:val="18"/>
          <w:lang w:val="id-ID"/>
        </w:rPr>
      </w:pPr>
    </w:p>
    <w:p w:rsidR="001E4038" w:rsidRPr="00706246" w:rsidRDefault="001E4038" w:rsidP="001E4038">
      <w:pPr>
        <w:pStyle w:val="Default"/>
        <w:spacing w:after="120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706246">
        <w:rPr>
          <w:rFonts w:ascii="Palatino Linotype" w:hAnsi="Palatino Linotype" w:cs="Times New Roman"/>
          <w:b/>
          <w:sz w:val="18"/>
          <w:szCs w:val="18"/>
        </w:rPr>
        <w:t>Abstract</w:t>
      </w:r>
    </w:p>
    <w:p w:rsidR="004729E6" w:rsidRPr="00706246" w:rsidRDefault="00F31704" w:rsidP="00EC1B3E">
      <w:pPr>
        <w:spacing w:after="120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(Abstrak </w:t>
      </w:r>
      <w:r w:rsidR="00B26116">
        <w:rPr>
          <w:rFonts w:ascii="Palatino Linotype" w:hAnsi="Palatino Linotype" w:hint="eastAsia"/>
          <w:sz w:val="18"/>
          <w:szCs w:val="18"/>
          <w:lang w:val="id-ID"/>
        </w:rPr>
        <w:t>berbahasa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Inggris</w:t>
      </w:r>
      <w:r w:rsidR="00B26116">
        <w:rPr>
          <w:rFonts w:ascii="Palatino Linotype" w:hAnsi="Palatino Linotype" w:hint="eastAsia"/>
          <w:sz w:val="18"/>
          <w:szCs w:val="18"/>
          <w:lang w:val="id-ID"/>
        </w:rPr>
        <w:t xml:space="preserve"> tulis disini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) Abstrak ditulis dengan huruf </w:t>
      </w:r>
      <w:r w:rsidR="00706246">
        <w:rPr>
          <w:rFonts w:ascii="Palatino Linotype" w:hAnsi="Palatino Linotype"/>
          <w:sz w:val="18"/>
          <w:szCs w:val="18"/>
          <w:lang w:val="id-ID"/>
        </w:rPr>
        <w:t>Palatino Linotype</w:t>
      </w:r>
      <w:r w:rsidR="006D26C6" w:rsidRPr="00706246">
        <w:rPr>
          <w:rFonts w:ascii="Palatino Linotype" w:hAnsi="Palatino Linotype"/>
          <w:sz w:val="18"/>
          <w:szCs w:val="18"/>
          <w:lang w:val="id-ID"/>
        </w:rPr>
        <w:t xml:space="preserve"> ukuran 9 </w:t>
      </w:r>
      <w:r w:rsidR="003E4784">
        <w:rPr>
          <w:rFonts w:ascii="Palatino Linotype" w:hAnsi="Palatino Linotype"/>
          <w:sz w:val="18"/>
          <w:szCs w:val="18"/>
          <w:lang w:val="id-ID"/>
        </w:rPr>
        <w:t>(</w:t>
      </w:r>
      <w:r w:rsidR="003E4784" w:rsidRPr="003E4784">
        <w:rPr>
          <w:rFonts w:ascii="Palatino Linotype" w:hAnsi="Palatino Linotype"/>
          <w:sz w:val="18"/>
          <w:szCs w:val="18"/>
          <w:lang w:val="id-ID"/>
        </w:rPr>
        <w:t xml:space="preserve">spasi before 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0</w:t>
      </w:r>
      <w:r w:rsidR="003E4784">
        <w:rPr>
          <w:rFonts w:ascii="Palatino Linotype" w:hAnsi="Palatino Linotype"/>
          <w:sz w:val="18"/>
          <w:szCs w:val="18"/>
          <w:lang w:val="id-ID"/>
        </w:rPr>
        <w:t xml:space="preserve"> pt dan after 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6</w:t>
      </w:r>
      <w:r w:rsidR="003E4784" w:rsidRPr="003E4784">
        <w:rPr>
          <w:rFonts w:ascii="Palatino Linotype" w:hAnsi="Palatino Linotype"/>
          <w:sz w:val="18"/>
          <w:szCs w:val="18"/>
          <w:lang w:val="id-ID"/>
        </w:rPr>
        <w:t xml:space="preserve"> pt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 xml:space="preserve">) </w:t>
      </w:r>
      <w:r w:rsidR="006D26C6" w:rsidRPr="00706246">
        <w:rPr>
          <w:rFonts w:ascii="Palatino Linotype" w:hAnsi="Palatino Linotype"/>
          <w:sz w:val="18"/>
          <w:szCs w:val="18"/>
          <w:lang w:val="id-ID"/>
        </w:rPr>
        <w:t>dan di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tulis dalam 2 bahasa, yang pertama adalah bahasa Inggris dan yang kedua adalah Bahasa Indonesia. Jumlah kata pada abstrak adalah 200 - </w:t>
      </w:r>
      <w:r w:rsidR="00B26116">
        <w:rPr>
          <w:rFonts w:ascii="Palatino Linotype" w:hAnsi="Palatino Linotype" w:hint="eastAsia"/>
          <w:sz w:val="18"/>
          <w:szCs w:val="18"/>
          <w:lang w:val="id-ID"/>
        </w:rPr>
        <w:t>25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0. Sebelumnya judul manuscript dutulis dengan huruf </w:t>
      </w:r>
      <w:r w:rsidR="00706246">
        <w:rPr>
          <w:rFonts w:ascii="Palatino Linotype" w:hAnsi="Palatino Linotype"/>
          <w:sz w:val="18"/>
          <w:szCs w:val="18"/>
          <w:lang w:val="id-ID"/>
        </w:rPr>
        <w:t>Palatino Linotype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17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 xml:space="preserve"> </w:t>
      </w:r>
      <w:r w:rsidR="003E4784">
        <w:rPr>
          <w:rFonts w:ascii="Palatino Linotype" w:hAnsi="Palatino Linotype"/>
          <w:sz w:val="18"/>
          <w:szCs w:val="18"/>
          <w:lang w:val="id-ID"/>
        </w:rPr>
        <w:t>(</w:t>
      </w:r>
      <w:r w:rsidR="003E4784" w:rsidRPr="003E4784">
        <w:rPr>
          <w:rFonts w:ascii="Palatino Linotype" w:hAnsi="Palatino Linotype"/>
          <w:sz w:val="18"/>
          <w:szCs w:val="18"/>
          <w:lang w:val="id-ID"/>
        </w:rPr>
        <w:t xml:space="preserve">spasi before 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25</w:t>
      </w:r>
      <w:r w:rsidR="003E4784">
        <w:rPr>
          <w:rFonts w:ascii="Palatino Linotype" w:hAnsi="Palatino Linotype"/>
          <w:sz w:val="18"/>
          <w:szCs w:val="18"/>
          <w:lang w:val="id-ID"/>
        </w:rPr>
        <w:t xml:space="preserve"> pt dan after 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0</w:t>
      </w:r>
      <w:r w:rsidR="003E4784" w:rsidRPr="003E4784">
        <w:rPr>
          <w:rFonts w:ascii="Palatino Linotype" w:hAnsi="Palatino Linotype"/>
          <w:sz w:val="18"/>
          <w:szCs w:val="18"/>
          <w:lang w:val="id-ID"/>
        </w:rPr>
        <w:t xml:space="preserve"> pt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)</w:t>
      </w:r>
      <w:r w:rsidR="00B26116">
        <w:rPr>
          <w:rFonts w:ascii="Palatino Linotype" w:hAnsi="Palatino Linotype" w:hint="eastAsia"/>
          <w:sz w:val="18"/>
          <w:szCs w:val="18"/>
          <w:lang w:val="id-ID"/>
        </w:rPr>
        <w:t xml:space="preserve"> dan bukan huruf kapital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, nama-nama penulis ditulis dengan jenis huruf </w:t>
      </w:r>
      <w:r w:rsidR="00706246">
        <w:rPr>
          <w:rFonts w:ascii="Palatino Linotype" w:hAnsi="Palatino Linotype"/>
          <w:sz w:val="18"/>
          <w:szCs w:val="18"/>
          <w:lang w:val="id-ID"/>
        </w:rPr>
        <w:t>Palatino Linotype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1</w:t>
      </w:r>
      <w:r w:rsidR="00B26116">
        <w:rPr>
          <w:rFonts w:ascii="Palatino Linotype" w:hAnsi="Palatino Linotype" w:hint="eastAsia"/>
          <w:sz w:val="18"/>
          <w:szCs w:val="18"/>
          <w:lang w:val="id-ID"/>
        </w:rPr>
        <w:t>2</w:t>
      </w:r>
      <w:r w:rsidR="0039150F" w:rsidRPr="00706246">
        <w:rPr>
          <w:rFonts w:ascii="Palatino Linotype" w:hAnsi="Palatino Linotype"/>
          <w:sz w:val="18"/>
          <w:szCs w:val="18"/>
          <w:lang w:val="id-ID"/>
        </w:rPr>
        <w:t xml:space="preserve"> serta tanpa gelar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 xml:space="preserve"> </w:t>
      </w:r>
      <w:r w:rsidR="003E4784">
        <w:rPr>
          <w:rFonts w:ascii="Palatino Linotype" w:hAnsi="Palatino Linotype"/>
          <w:sz w:val="18"/>
          <w:szCs w:val="18"/>
          <w:lang w:val="id-ID"/>
        </w:rPr>
        <w:t>(</w:t>
      </w:r>
      <w:r w:rsidR="003E4784" w:rsidRPr="003E4784">
        <w:rPr>
          <w:rFonts w:ascii="Palatino Linotype" w:hAnsi="Palatino Linotype"/>
          <w:sz w:val="18"/>
          <w:szCs w:val="18"/>
          <w:lang w:val="id-ID"/>
        </w:rPr>
        <w:t xml:space="preserve">spasi before 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12</w:t>
      </w:r>
      <w:r w:rsidR="003E4784">
        <w:rPr>
          <w:rFonts w:ascii="Palatino Linotype" w:hAnsi="Palatino Linotype"/>
          <w:sz w:val="18"/>
          <w:szCs w:val="18"/>
          <w:lang w:val="id-ID"/>
        </w:rPr>
        <w:t xml:space="preserve"> pt dan after 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12</w:t>
      </w:r>
      <w:r w:rsidR="003E4784" w:rsidRPr="003E4784">
        <w:rPr>
          <w:rFonts w:ascii="Palatino Linotype" w:hAnsi="Palatino Linotype"/>
          <w:sz w:val="18"/>
          <w:szCs w:val="18"/>
          <w:lang w:val="id-ID"/>
        </w:rPr>
        <w:t xml:space="preserve"> pt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)</w:t>
      </w:r>
      <w:r w:rsidR="0039150F" w:rsidRPr="00706246">
        <w:rPr>
          <w:rFonts w:ascii="Palatino Linotype" w:hAnsi="Palatino Linotype"/>
          <w:sz w:val="18"/>
          <w:szCs w:val="18"/>
          <w:lang w:val="id-ID"/>
        </w:rPr>
        <w:t>,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sedangkan institusi penulis dan email salah satu penulis (atau semuanya) ditulis dengan huruf </w:t>
      </w:r>
      <w:r w:rsidR="00706246">
        <w:rPr>
          <w:rFonts w:ascii="Palatino Linotype" w:hAnsi="Palatino Linotype"/>
          <w:sz w:val="18"/>
          <w:szCs w:val="18"/>
          <w:lang w:val="id-ID"/>
        </w:rPr>
        <w:t>Palatino Linotype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9. Setelah abstrak, ditulis kata kunci (Keywords) minumum sebanyak 3 kata kunci yang dipisahkan oleh tanda titik koma (;) dan 1 ketukan serta dengan huruf yang sama seperti penulisan abstrak dan ditulis miring.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 xml:space="preserve"> </w:t>
      </w:r>
    </w:p>
    <w:p w:rsidR="004729E6" w:rsidRPr="00706246" w:rsidRDefault="00F31704" w:rsidP="00F31704">
      <w:pPr>
        <w:pBdr>
          <w:bottom w:val="single" w:sz="4" w:space="1" w:color="auto"/>
        </w:pBdr>
        <w:rPr>
          <w:rFonts w:ascii="Palatino Linotype" w:hAnsi="Palatino Linotype"/>
          <w:i/>
          <w:sz w:val="18"/>
          <w:szCs w:val="18"/>
          <w:lang w:val="id-ID"/>
        </w:rPr>
      </w:pPr>
      <w:r w:rsidRPr="00706246">
        <w:rPr>
          <w:rFonts w:ascii="Palatino Linotype" w:hAnsi="Palatino Linotype"/>
          <w:b/>
          <w:sz w:val="18"/>
          <w:szCs w:val="18"/>
          <w:lang w:val="id-ID"/>
        </w:rPr>
        <w:t>Keyw</w:t>
      </w:r>
      <w:r w:rsidR="004729E6" w:rsidRPr="00706246">
        <w:rPr>
          <w:rFonts w:ascii="Palatino Linotype" w:hAnsi="Palatino Linotype"/>
          <w:b/>
          <w:sz w:val="18"/>
          <w:szCs w:val="18"/>
          <w:lang w:val="id-ID"/>
        </w:rPr>
        <w:t>ords:</w:t>
      </w:r>
      <w:r w:rsidR="004729E6" w:rsidRPr="00706246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Pr="00706246">
        <w:rPr>
          <w:rFonts w:ascii="Palatino Linotype" w:hAnsi="Palatino Linotype"/>
          <w:i/>
          <w:sz w:val="18"/>
          <w:szCs w:val="18"/>
          <w:lang w:val="id-ID"/>
        </w:rPr>
        <w:t>keyword; keyword; keyword (3-6 keywords separated by semi colons)</w:t>
      </w:r>
    </w:p>
    <w:p w:rsidR="00150C73" w:rsidRPr="00706246" w:rsidRDefault="00150C73" w:rsidP="00EC1B3E">
      <w:pPr>
        <w:pBdr>
          <w:bottom w:val="single" w:sz="4" w:space="1" w:color="auto"/>
        </w:pBdr>
        <w:spacing w:line="360" w:lineRule="auto"/>
        <w:rPr>
          <w:rFonts w:ascii="Palatino Linotype" w:hAnsi="Palatino Linotype"/>
          <w:sz w:val="18"/>
          <w:szCs w:val="18"/>
          <w:lang w:val="id-ID"/>
        </w:rPr>
      </w:pPr>
    </w:p>
    <w:p w:rsidR="00150C73" w:rsidRPr="00706246" w:rsidRDefault="00150C73" w:rsidP="00150C73">
      <w:pPr>
        <w:pBdr>
          <w:bottom w:val="single" w:sz="4" w:space="1" w:color="auto"/>
        </w:pBdr>
        <w:spacing w:after="120"/>
        <w:rPr>
          <w:rFonts w:ascii="Palatino Linotype" w:hAnsi="Palatino Linotype"/>
          <w:b/>
          <w:sz w:val="18"/>
          <w:szCs w:val="18"/>
          <w:lang w:val="id-ID"/>
        </w:rPr>
      </w:pPr>
      <w:r w:rsidRPr="00706246">
        <w:rPr>
          <w:rFonts w:ascii="Palatino Linotype" w:hAnsi="Palatino Linotype"/>
          <w:b/>
          <w:sz w:val="18"/>
          <w:szCs w:val="18"/>
          <w:lang w:val="id-ID"/>
        </w:rPr>
        <w:t>Abstrak</w:t>
      </w:r>
    </w:p>
    <w:p w:rsidR="00150C73" w:rsidRPr="00706246" w:rsidRDefault="00F31704" w:rsidP="00EC1B3E">
      <w:pPr>
        <w:pBdr>
          <w:bottom w:val="single" w:sz="4" w:space="1" w:color="auto"/>
        </w:pBdr>
        <w:spacing w:after="120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Abstrak </w:t>
      </w:r>
      <w:r w:rsidR="00B26116">
        <w:rPr>
          <w:rFonts w:ascii="Palatino Linotype" w:hAnsi="Palatino Linotype" w:hint="eastAsia"/>
          <w:sz w:val="18"/>
          <w:szCs w:val="18"/>
          <w:lang w:val="id-ID"/>
        </w:rPr>
        <w:t>berbahasa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Indonesia</w:t>
      </w:r>
      <w:r w:rsidR="00B26116">
        <w:rPr>
          <w:rFonts w:ascii="Palatino Linotype" w:hAnsi="Palatino Linotype" w:hint="eastAsia"/>
          <w:sz w:val="18"/>
          <w:szCs w:val="18"/>
          <w:lang w:val="id-ID"/>
        </w:rPr>
        <w:t xml:space="preserve"> tulis disini</w:t>
      </w:r>
    </w:p>
    <w:p w:rsidR="00150C73" w:rsidRPr="00706246" w:rsidRDefault="00150C73" w:rsidP="0039150F">
      <w:pPr>
        <w:pBdr>
          <w:bottom w:val="single" w:sz="4" w:space="1" w:color="auto"/>
        </w:pBdr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b/>
          <w:sz w:val="18"/>
          <w:szCs w:val="18"/>
          <w:lang w:val="id-ID"/>
        </w:rPr>
        <w:t>Kata Kunci: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="00F31704" w:rsidRPr="00706246">
        <w:rPr>
          <w:rFonts w:ascii="Palatino Linotype" w:hAnsi="Palatino Linotype"/>
          <w:i/>
          <w:iCs/>
          <w:sz w:val="18"/>
          <w:szCs w:val="18"/>
          <w:lang w:val="id-ID"/>
        </w:rPr>
        <w:t>kata kunci; kata kunci; kata kunci (3</w:t>
      </w:r>
      <w:r w:rsidR="0039150F" w:rsidRPr="00706246">
        <w:rPr>
          <w:rFonts w:ascii="Palatino Linotype" w:hAnsi="Palatino Linotype"/>
          <w:i/>
          <w:iCs/>
          <w:sz w:val="18"/>
          <w:szCs w:val="18"/>
          <w:lang w:val="id-ID"/>
        </w:rPr>
        <w:t xml:space="preserve">- 6 </w:t>
      </w:r>
      <w:r w:rsidR="00F31704" w:rsidRPr="00706246">
        <w:rPr>
          <w:rFonts w:ascii="Palatino Linotype" w:hAnsi="Palatino Linotype"/>
          <w:i/>
          <w:iCs/>
          <w:sz w:val="18"/>
          <w:szCs w:val="18"/>
          <w:lang w:val="id-ID"/>
        </w:rPr>
        <w:t xml:space="preserve"> kata kunci yang dipisahkan oleh tanda titik koma (;))</w:t>
      </w:r>
    </w:p>
    <w:p w:rsidR="001E4038" w:rsidRPr="00706246" w:rsidRDefault="001E4038" w:rsidP="001E4038">
      <w:pPr>
        <w:pBdr>
          <w:bottom w:val="single" w:sz="4" w:space="1" w:color="auto"/>
        </w:pBdr>
        <w:rPr>
          <w:rFonts w:ascii="Palatino Linotype" w:hAnsi="Palatino Linotype"/>
          <w:sz w:val="18"/>
          <w:szCs w:val="18"/>
          <w:lang w:val="id-ID"/>
        </w:rPr>
      </w:pPr>
    </w:p>
    <w:p w:rsidR="00DC4C51" w:rsidRPr="00706246" w:rsidRDefault="00DC4C51" w:rsidP="0047297B">
      <w:pPr>
        <w:pStyle w:val="Default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</w:p>
    <w:p w:rsidR="00DC4C51" w:rsidRPr="00706246" w:rsidRDefault="00DC4C51" w:rsidP="0047297B">
      <w:pPr>
        <w:pStyle w:val="Default"/>
        <w:jc w:val="both"/>
        <w:rPr>
          <w:rFonts w:ascii="Palatino Linotype" w:hAnsi="Palatino Linotype" w:cs="Times New Roman"/>
          <w:b/>
          <w:bCs/>
          <w:sz w:val="20"/>
          <w:szCs w:val="20"/>
        </w:rPr>
        <w:sectPr w:rsidR="00DC4C51" w:rsidRPr="00706246" w:rsidSect="00DD2C5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304" w:right="1247" w:bottom="1304" w:left="1247" w:header="709" w:footer="709" w:gutter="0"/>
          <w:lnNumType w:countBy="1" w:restart="continuous"/>
          <w:cols w:space="708"/>
          <w:titlePg/>
          <w:docGrid w:linePitch="360"/>
        </w:sectPr>
      </w:pPr>
    </w:p>
    <w:p w:rsidR="009D487D" w:rsidRPr="00706246" w:rsidRDefault="009D487D" w:rsidP="005436FD">
      <w:pPr>
        <w:pStyle w:val="Default"/>
        <w:spacing w:after="240"/>
        <w:jc w:val="both"/>
        <w:rPr>
          <w:rFonts w:ascii="Palatino Linotype" w:hAnsi="Palatino Linotype" w:cs="Times New Roman"/>
          <w:b/>
          <w:bCs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 xml:space="preserve">1. </w:t>
      </w:r>
      <w:r w:rsidR="00946D98" w:rsidRPr="00706246">
        <w:rPr>
          <w:rFonts w:ascii="Palatino Linotype" w:hAnsi="Palatino Linotype" w:cs="Times New Roman"/>
          <w:b/>
          <w:bCs/>
          <w:sz w:val="20"/>
          <w:szCs w:val="20"/>
        </w:rPr>
        <w:t>Pendahuluan</w:t>
      </w:r>
      <w:r w:rsidRPr="00706246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</w:p>
    <w:p w:rsidR="00E350A5" w:rsidRPr="00706246" w:rsidRDefault="00FC4E0F" w:rsidP="003C0AEA">
      <w:pPr>
        <w:pStyle w:val="Default"/>
        <w:spacing w:after="6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Saat akan membuat manuscript untuk di kirim ke redaksi JMAS, pastikan untuk membuat dokumen baru berdasarkan templet ini. Ukuran kertas dan margin telah diatur dalam templet ini. Mohon untuk 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tidak 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merubah ukuran kertas, margin, ukuran kolom, paragraf, </w:t>
      </w:r>
      <w:r w:rsidRPr="00FC4E0F">
        <w:rPr>
          <w:rFonts w:ascii="Palatino Linotype" w:hAnsi="Palatino Linotype" w:cs="Times New Roman"/>
          <w:i/>
          <w:sz w:val="20"/>
          <w:szCs w:val="20"/>
          <w:lang w:val="en-US" w:eastAsia="ja-JP"/>
        </w:rPr>
        <w:t>line spacing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, jenis huruf, dan lebar antar kolom, karena akan memperlambat proses </w:t>
      </w:r>
      <w:r w:rsidRPr="00FC4E0F">
        <w:rPr>
          <w:rFonts w:ascii="Palatino Linotype" w:hAnsi="Palatino Linotype" w:cs="Times New Roman"/>
          <w:i/>
          <w:sz w:val="20"/>
          <w:szCs w:val="20"/>
          <w:lang w:val="en-US" w:eastAsia="ja-JP"/>
        </w:rPr>
        <w:t>proofreading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dan ditolaknya naskah. </w:t>
      </w:r>
      <w:r w:rsidR="00B568AF" w:rsidRPr="00706246">
        <w:rPr>
          <w:rFonts w:ascii="Palatino Linotype" w:hAnsi="Palatino Linotype" w:cs="Times New Roman"/>
          <w:sz w:val="20"/>
          <w:szCs w:val="20"/>
          <w:lang w:eastAsia="ja-JP"/>
        </w:rPr>
        <w:t>Cara penulisan naskah di JMAS adalah dengan cara mengcopy</w:t>
      </w:r>
      <w:r>
        <w:rPr>
          <w:rFonts w:ascii="Palatino Linotype" w:hAnsi="Palatino Linotype" w:cs="Times New Roman"/>
          <w:sz w:val="20"/>
          <w:szCs w:val="20"/>
          <w:lang w:eastAsia="ja-JP"/>
        </w:rPr>
        <w:t xml:space="preserve"> paste tulisan yang telah ada 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ke </w:t>
      </w:r>
      <w:r w:rsidR="00B568AF" w:rsidRPr="00706246">
        <w:rPr>
          <w:rFonts w:ascii="Palatino Linotype" w:hAnsi="Palatino Linotype" w:cs="Times New Roman"/>
          <w:sz w:val="20"/>
          <w:szCs w:val="20"/>
          <w:lang w:eastAsia="ja-JP"/>
        </w:rPr>
        <w:t>dalam templet ini. Hal tersebut dilakukan aga</w:t>
      </w:r>
      <w:r w:rsidR="002646DF">
        <w:rPr>
          <w:rFonts w:ascii="Palatino Linotype" w:hAnsi="Palatino Linotype" w:cs="Times New Roman"/>
          <w:sz w:val="20"/>
          <w:szCs w:val="20"/>
          <w:lang w:val="en-US" w:eastAsia="ja-JP"/>
        </w:rPr>
        <w:t>r</w:t>
      </w:r>
      <w:r w:rsidR="00B568AF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tidak merubah format yang telah disediakan baik itu format penulisan pada paragraf pertama atau paragraf selanjutnya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. </w:t>
      </w:r>
      <w:r w:rsidR="00B26116">
        <w:rPr>
          <w:rFonts w:ascii="Palatino Linotype" w:hAnsi="Palatino Linotype" w:cs="Times New Roman" w:hint="eastAsia"/>
          <w:sz w:val="20"/>
          <w:szCs w:val="20"/>
          <w:lang w:eastAsia="ja-JP"/>
        </w:rPr>
        <w:t>J</w:t>
      </w:r>
      <w:r w:rsidR="00B26116" w:rsidRPr="00B26116">
        <w:rPr>
          <w:rFonts w:ascii="Palatino Linotype" w:hAnsi="Palatino Linotype" w:cs="Times New Roman"/>
          <w:sz w:val="20"/>
          <w:szCs w:val="20"/>
          <w:lang w:eastAsia="ja-JP"/>
        </w:rPr>
        <w:t xml:space="preserve">enis huruf yang digunakan Palatino Linotype </w:t>
      </w:r>
      <w:r w:rsidR="00B26116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ukuran </w:t>
      </w:r>
      <w:r w:rsidR="00B26116" w:rsidRPr="00B26116">
        <w:rPr>
          <w:rFonts w:ascii="Palatino Linotype" w:hAnsi="Palatino Linotype" w:cs="Times New Roman"/>
          <w:sz w:val="20"/>
          <w:szCs w:val="20"/>
          <w:lang w:eastAsia="ja-JP"/>
        </w:rPr>
        <w:t>10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pt, kecuali 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lastRenderedPageBreak/>
        <w:t>judul gambar, judul tabel dan daftar pustaka dengan ukuran 9</w:t>
      </w:r>
      <w:r w:rsidR="003E4784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>pt</w:t>
      </w:r>
      <w:r w:rsidR="00B26116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. </w:t>
      </w:r>
      <w:r w:rsidR="002646DF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Margin kiri dan kanan adalah 2.2 cm serta atas dan bawah adalah 2.3 cm. </w:t>
      </w:r>
      <w:r w:rsidR="004834AD">
        <w:rPr>
          <w:rFonts w:ascii="Palatino Linotype" w:hAnsi="Palatino Linotype" w:cs="Times New Roman"/>
          <w:sz w:val="20"/>
          <w:szCs w:val="20"/>
          <w:lang w:val="en-US" w:eastAsia="ja-JP"/>
        </w:rPr>
        <w:t>S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emua teks </w:t>
      </w:r>
      <w:r w:rsidR="004834AD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dalam naskah 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memiliki spasi </w:t>
      </w:r>
      <w:r w:rsidR="008D6B53" w:rsidRPr="008D6B53">
        <w:rPr>
          <w:rFonts w:ascii="Palatino Linotype" w:hAnsi="Palatino Linotype" w:cs="Times New Roman"/>
          <w:i/>
          <w:sz w:val="20"/>
          <w:szCs w:val="20"/>
          <w:lang w:val="en-US" w:eastAsia="ja-JP"/>
        </w:rPr>
        <w:t>single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. 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>Tata cara memasukan</w:t>
      </w:r>
      <w:r w:rsidR="00D10411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persamaan (formula),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gambar</w:t>
      </w:r>
      <w:r w:rsidR="00D10411">
        <w:rPr>
          <w:rFonts w:ascii="Palatino Linotype" w:hAnsi="Palatino Linotype" w:cs="Times New Roman"/>
          <w:sz w:val="20"/>
          <w:szCs w:val="20"/>
          <w:lang w:val="en-US" w:eastAsia="ja-JP"/>
        </w:rPr>
        <w:t>,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dan tabel juga harus mengikuti pedoman ini</w:t>
      </w:r>
      <w:r w:rsidR="00CE22CC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yang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contohnya bisa dilihat pada halaman 2 </w:t>
      </w:r>
      <w:r w:rsidR="00D10411">
        <w:rPr>
          <w:rFonts w:ascii="Palatino Linotype" w:hAnsi="Palatino Linotype" w:cs="Times New Roman"/>
          <w:sz w:val="20"/>
          <w:szCs w:val="20"/>
          <w:lang w:val="en-US" w:eastAsia="ja-JP"/>
        </w:rPr>
        <w:t>sampai 4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>. Paragraf pertama dari naskah setelah bab/sub-bab/sub-sub-bab adalah rata kiri-kanan dengan tidak ada ketukan pada kata pertama. Paragarf kedua dan selanjutnya memiliki ketukan setelah kata pertama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(0.5 cm)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. Penulisan bab, sub-bab, sub-sub-bab, gambar, tabel dan daftar pustaka harus mengikuti persis seperti ketentuan dalam template ini. Khusus untuk penulisan pustaka dalam teks dan didalam daftar pustaka harus mengacu pada ketentuan yang ada dimana setiap 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lastRenderedPageBreak/>
        <w:t>jenis pustaka memliki format penulisan yang berbeda-beda. Secara lengkap format penulisan pustaka dapat dilihat di akhir template ini</w:t>
      </w:r>
      <w:r w:rsidR="00CA3DF6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(</w:t>
      </w:r>
      <w:r w:rsidR="00CA3DF6" w:rsidRPr="00CA3DF6">
        <w:rPr>
          <w:rFonts w:ascii="Palatino Linotype" w:hAnsi="Palatino Linotype" w:cs="Times New Roman"/>
          <w:sz w:val="20"/>
          <w:szCs w:val="20"/>
          <w:lang w:eastAsia="ja-JP"/>
        </w:rPr>
        <w:t>BPS, 2015)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>, contoh penulisan pustaka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</w:t>
      </w:r>
      <w:r w:rsidR="00D10411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pada teks 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dari </w:t>
      </w:r>
      <w:r w:rsidR="002A5456" w:rsidRPr="002A5456">
        <w:rPr>
          <w:rFonts w:ascii="Palatino Linotype" w:hAnsi="Palatino Linotype" w:cs="Times New Roman"/>
          <w:sz w:val="20"/>
          <w:szCs w:val="20"/>
          <w:lang w:val="en-US" w:eastAsia="ja-JP"/>
        </w:rPr>
        <w:t>buku terbitan Lembaga/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</w:t>
      </w:r>
      <w:r w:rsidR="002A5456" w:rsidRPr="002A5456">
        <w:rPr>
          <w:rFonts w:ascii="Palatino Linotype" w:hAnsi="Palatino Linotype" w:cs="Times New Roman"/>
          <w:sz w:val="20"/>
          <w:szCs w:val="20"/>
          <w:lang w:val="en-US" w:eastAsia="ja-JP"/>
        </w:rPr>
        <w:t>badan/Organisasi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didalam teks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>.</w:t>
      </w:r>
    </w:p>
    <w:p w:rsidR="00150C73" w:rsidRPr="002A356C" w:rsidRDefault="00CB31D2" w:rsidP="00D669FD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val="en-US" w:eastAsia="ja-JP"/>
        </w:rPr>
      </w:pPr>
      <w:r w:rsidRPr="00CB31D2">
        <w:rPr>
          <w:rFonts w:ascii="Palatino Linotype" w:hAnsi="Palatino Linotype" w:cs="Times New Roman"/>
          <w:sz w:val="20"/>
          <w:szCs w:val="20"/>
          <w:lang w:val="en-US" w:eastAsia="ja-JP"/>
        </w:rPr>
        <w:t>Naskah atau Manuskrip yang dikirim ke redaksi JMAS melalui menu Submissions (https://ojs.unud.ac.id/i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>ndex.php/jmas/about/submissions</w:t>
      </w:r>
      <w:r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)</w:t>
      </w:r>
      <w:r w:rsidR="00B639EA">
        <w:rPr>
          <w:rFonts w:ascii="Palatino Linotype" w:hAnsi="Palatino Linotype" w:cs="Times New Roman"/>
          <w:sz w:val="20"/>
          <w:szCs w:val="20"/>
          <w:lang w:val="en-US" w:eastAsia="ja-JP"/>
        </w:rPr>
        <w:t>.</w:t>
      </w:r>
      <w:r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</w:t>
      </w:r>
      <w:r w:rsidRPr="00CB31D2">
        <w:rPr>
          <w:rFonts w:ascii="Palatino Linotype" w:hAnsi="Palatino Linotype" w:cs="Times New Roman"/>
          <w:sz w:val="20"/>
          <w:szCs w:val="20"/>
          <w:lang w:val="en-US" w:eastAsia="ja-JP"/>
        </w:rPr>
        <w:t>Setelah mengirimkan naskah via website JMAS, naskah baru juga wajib dikirimkan kepada email jmas@unud.ac.id sebagai konfirmasi.</w:t>
      </w:r>
      <w:r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</w:t>
      </w:r>
      <w:r w:rsidRPr="00CB31D2">
        <w:rPr>
          <w:rFonts w:ascii="Palatino Linotype" w:hAnsi="Palatino Linotype" w:cs="Times New Roman"/>
          <w:sz w:val="20"/>
          <w:szCs w:val="20"/>
          <w:lang w:val="en-US" w:eastAsia="ja-JP"/>
        </w:rPr>
        <w:t>Sebelum mengirim naskah, penulis diwajibkan untuk memperhatikan format penulisan pada Templet ini. Selanjutnya penulis melakukan Login (https://ojs.unud.ac.id/index.php/jmas/login), bila telah memiliki akun, atau Register (https://ojs.unud.ac.id/index.php/jmas/user/register), bila belum memiliki akun.</w:t>
      </w:r>
      <w:r w:rsidR="00B639EA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</w:t>
      </w:r>
      <w:r w:rsidR="00B568AF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Paragraf teks </w:t>
      </w:r>
      <w:r w:rsidR="00CA3DF6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utama </w:t>
      </w:r>
      <w:r w:rsidR="00D669FD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setelah paragraf pertama setelah bab/sub-bab/sub-sub-bab </w:t>
      </w:r>
      <w:r w:rsidR="00B568AF" w:rsidRPr="00706246">
        <w:rPr>
          <w:rFonts w:ascii="Palatino Linotype" w:hAnsi="Palatino Linotype" w:cs="Times New Roman"/>
          <w:sz w:val="20"/>
          <w:szCs w:val="20"/>
          <w:lang w:eastAsia="ja-JP"/>
        </w:rPr>
        <w:t>(Abbott and Letelier, 1999)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>, contoh penulisan pustaka berbahasa inggris di</w:t>
      </w:r>
      <w:r w:rsidR="007450A2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</w:t>
      </w:r>
      <w:r w:rsidR="008D6B53">
        <w:rPr>
          <w:rFonts w:ascii="Palatino Linotype" w:hAnsi="Palatino Linotype" w:cs="Times New Roman"/>
          <w:sz w:val="20"/>
          <w:szCs w:val="20"/>
          <w:lang w:val="en-US" w:eastAsia="ja-JP"/>
        </w:rPr>
        <w:t>dalam teks</w:t>
      </w:r>
      <w:r w:rsidR="002A356C">
        <w:rPr>
          <w:rFonts w:ascii="Palatino Linotype" w:hAnsi="Palatino Linotype" w:cs="Times New Roman"/>
          <w:sz w:val="20"/>
          <w:szCs w:val="20"/>
          <w:lang w:val="en-US" w:eastAsia="ja-JP"/>
        </w:rPr>
        <w:t>.</w:t>
      </w:r>
    </w:p>
    <w:p w:rsidR="00E97652" w:rsidRPr="00706246" w:rsidRDefault="00CA3DF6" w:rsidP="00E97652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Paragraf teks 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utama </w:t>
      </w:r>
      <w:r w:rsidR="00E97652">
        <w:rPr>
          <w:rFonts w:ascii="Palatino Linotype" w:hAnsi="Palatino Linotype" w:cs="Times New Roman" w:hint="eastAsia"/>
          <w:sz w:val="20"/>
          <w:szCs w:val="20"/>
          <w:lang w:eastAsia="ja-JP"/>
        </w:rPr>
        <w:t>selanjutnya</w:t>
      </w:r>
      <w:r w:rsidR="00E97652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</w:t>
      </w:r>
      <w:r w:rsidR="00E97652">
        <w:rPr>
          <w:rFonts w:ascii="Palatino Linotype" w:hAnsi="Palatino Linotype" w:cs="Times New Roman" w:hint="eastAsia"/>
          <w:sz w:val="20"/>
          <w:szCs w:val="20"/>
          <w:lang w:eastAsia="ja-JP"/>
        </w:rPr>
        <w:t>setalah paragraf kedua. Menurut</w:t>
      </w:r>
      <w:r w:rsidR="00E97652" w:rsidRPr="00E97652">
        <w:rPr>
          <w:rFonts w:ascii="Palatino Linotype" w:hAnsi="Palatino Linotype" w:cs="Times New Roman"/>
          <w:sz w:val="20"/>
          <w:szCs w:val="20"/>
          <w:lang w:eastAsia="ja-JP"/>
        </w:rPr>
        <w:t xml:space="preserve"> </w:t>
      </w:r>
      <w:r w:rsidRPr="00CA3DF6">
        <w:rPr>
          <w:rFonts w:ascii="Palatino Linotype" w:hAnsi="Palatino Linotype" w:cs="Times New Roman"/>
          <w:sz w:val="20"/>
          <w:szCs w:val="20"/>
          <w:lang w:eastAsia="ja-JP"/>
        </w:rPr>
        <w:t xml:space="preserve">Huffman et al. (2010), 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>c</w:t>
      </w:r>
      <w:r w:rsidR="00E97652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ontoh lain penulisan referensi </w:t>
      </w:r>
      <w:r w:rsidR="003E4784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dalam bahasa </w:t>
      </w:r>
      <w:r w:rsidR="003E4784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I</w:t>
      </w:r>
      <w:r w:rsidR="00B639EA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nggris </w:t>
      </w:r>
      <w:r w:rsidR="00B639EA">
        <w:rPr>
          <w:rFonts w:ascii="Palatino Linotype" w:hAnsi="Palatino Linotype" w:cs="Times New Roman" w:hint="eastAsia"/>
          <w:sz w:val="20"/>
          <w:szCs w:val="20"/>
          <w:lang w:eastAsia="ja-JP"/>
        </w:rPr>
        <w:t>di</w:t>
      </w:r>
      <w:r w:rsidR="00E97652">
        <w:rPr>
          <w:rFonts w:ascii="Palatino Linotype" w:hAnsi="Palatino Linotype" w:cs="Times New Roman" w:hint="eastAsia"/>
          <w:sz w:val="20"/>
          <w:szCs w:val="20"/>
          <w:lang w:eastAsia="ja-JP"/>
        </w:rPr>
        <w:t>dalam teks.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Sedangkan menurut </w:t>
      </w:r>
      <w:r w:rsidR="003E4784" w:rsidRPr="003E4784">
        <w:rPr>
          <w:rFonts w:ascii="Palatino Linotype" w:hAnsi="Palatino Linotype" w:cs="Times New Roman"/>
          <w:sz w:val="20"/>
          <w:szCs w:val="20"/>
          <w:lang w:eastAsia="ja-JP"/>
        </w:rPr>
        <w:t>Badjoeri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dkk. (2015), contoh lain penulisan referensi </w:t>
      </w:r>
      <w:r w:rsidR="003E4784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dalam bahasa </w:t>
      </w:r>
      <w:r w:rsidR="003E4784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Indonesia</w:t>
      </w:r>
      <w:r w:rsidR="003E4784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>di</w:t>
      </w:r>
      <w:r w:rsidR="007450A2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>dalam teks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</w:t>
      </w:r>
      <w:r w:rsidR="002A5456" w:rsidRPr="002A5456">
        <w:rPr>
          <w:rFonts w:ascii="Palatino Linotype" w:hAnsi="Palatino Linotype" w:cs="Times New Roman"/>
          <w:sz w:val="20"/>
          <w:szCs w:val="20"/>
          <w:lang w:val="en-US" w:eastAsia="ja-JP"/>
        </w:rPr>
        <w:t>(Badjoeri dkk., 2015)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>.</w:t>
      </w:r>
    </w:p>
    <w:p w:rsidR="00E97652" w:rsidRDefault="008D6B53" w:rsidP="00D669FD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val="en-US" w:eastAsia="ja-JP"/>
        </w:rPr>
      </w:pPr>
      <w:r w:rsidRPr="004834AD">
        <w:rPr>
          <w:rFonts w:ascii="Palatino Linotype" w:hAnsi="Palatino Linotype" w:cs="Times New Roman"/>
          <w:b/>
          <w:sz w:val="20"/>
          <w:szCs w:val="20"/>
          <w:lang w:val="en-US" w:eastAsia="ja-JP"/>
        </w:rPr>
        <w:t>CATATAN PENTING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: perhatikan dengan seksama ukuran spasi </w:t>
      </w:r>
      <w:r w:rsidRPr="004834AD">
        <w:rPr>
          <w:rFonts w:ascii="Palatino Linotype" w:hAnsi="Palatino Linotype" w:cs="Times New Roman"/>
          <w:b/>
          <w:sz w:val="20"/>
          <w:szCs w:val="20"/>
          <w:lang w:val="en-US" w:eastAsia="ja-JP"/>
        </w:rPr>
        <w:t>After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dan </w:t>
      </w:r>
      <w:r w:rsidRPr="004834AD">
        <w:rPr>
          <w:rFonts w:ascii="Palatino Linotype" w:hAnsi="Palatino Linotype" w:cs="Times New Roman"/>
          <w:b/>
          <w:sz w:val="20"/>
          <w:szCs w:val="20"/>
          <w:lang w:val="en-US" w:eastAsia="ja-JP"/>
        </w:rPr>
        <w:t>Before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setiap teks yang ada didalam templet ini</w:t>
      </w:r>
      <w:r w:rsidR="004834AD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, karena setiap bagian dalam teks ini memiliki ukuran spasi before dan </w:t>
      </w:r>
      <w:r w:rsidR="004834AD">
        <w:rPr>
          <w:rFonts w:ascii="Palatino Linotype" w:hAnsi="Palatino Linotype" w:cs="Times New Roman"/>
          <w:sz w:val="20"/>
          <w:szCs w:val="20"/>
          <w:lang w:val="en-US" w:eastAsia="ja-JP"/>
        </w:rPr>
        <w:lastRenderedPageBreak/>
        <w:t>after yang berbeda-beda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>. Sebagai contoh, teks ini memiliki spasi before 0 pt dan after 3 pt</w:t>
      </w:r>
      <w:r w:rsidR="00C9592E">
        <w:rPr>
          <w:rFonts w:ascii="Palatino Linotype" w:hAnsi="Palatino Linotype" w:cs="Times New Roman"/>
          <w:sz w:val="20"/>
          <w:szCs w:val="20"/>
          <w:lang w:val="en-US" w:eastAsia="ja-JP"/>
        </w:rPr>
        <w:t>. J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udul </w:t>
      </w:r>
      <w:r w:rsidR="004834AD">
        <w:rPr>
          <w:rFonts w:ascii="Palatino Linotype" w:hAnsi="Palatino Linotype" w:cs="Times New Roman"/>
          <w:sz w:val="20"/>
          <w:szCs w:val="20"/>
          <w:lang w:val="en-US" w:eastAsia="ja-JP"/>
        </w:rPr>
        <w:t>T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abel paragraph pertama memiliki spasi before </w:t>
      </w:r>
      <w:r w:rsidR="004834AD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18 pt dan after 3 </w:t>
      </w:r>
      <w:r w:rsidR="00C9592E">
        <w:rPr>
          <w:rFonts w:ascii="Palatino Linotype" w:hAnsi="Palatino Linotype" w:cs="Times New Roman"/>
          <w:sz w:val="20"/>
          <w:szCs w:val="20"/>
          <w:lang w:val="en-US" w:eastAsia="ja-JP"/>
        </w:rPr>
        <w:t>pt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(huruf </w:t>
      </w:r>
      <w:r w:rsidR="00D42C5E" w:rsidRPr="00D42C5E">
        <w:rPr>
          <w:rFonts w:ascii="Palatino Linotype" w:hAnsi="Palatino Linotype" w:cs="Times New Roman"/>
          <w:sz w:val="20"/>
          <w:szCs w:val="20"/>
          <w:lang w:val="en-US" w:eastAsia="ja-JP"/>
        </w:rPr>
        <w:t>Palatino Linotype ukuran 9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)</w:t>
      </w:r>
      <w:r w:rsidR="00C9592E">
        <w:rPr>
          <w:rFonts w:ascii="Palatino Linotype" w:hAnsi="Palatino Linotype" w:cs="Times New Roman"/>
          <w:sz w:val="20"/>
          <w:szCs w:val="20"/>
          <w:lang w:val="en-US" w:eastAsia="ja-JP"/>
        </w:rPr>
        <w:t>. J</w:t>
      </w:r>
      <w:r w:rsidR="004834AD">
        <w:rPr>
          <w:rFonts w:ascii="Palatino Linotype" w:hAnsi="Palatino Linotype" w:cs="Times New Roman"/>
          <w:sz w:val="20"/>
          <w:szCs w:val="20"/>
          <w:lang w:val="en-US" w:eastAsia="ja-JP"/>
        </w:rPr>
        <w:t>udul Tabel paragraph ke-dua memiliki spasi before 0 pt dan after 3 pt. Setelah tabel memiliki spasi before 0 pt dan after 18 pt.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Gambar memiliki </w:t>
      </w:r>
      <w:r w:rsidR="00D42C5E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spasi before 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12</w:t>
      </w:r>
      <w:r w:rsidR="00D42C5E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pt dan after 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6</w:t>
      </w:r>
      <w:r w:rsidR="00D42C5E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pt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. </w:t>
      </w:r>
      <w:r w:rsidR="00D42C5E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Judul 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Gambar</w:t>
      </w:r>
      <w:r w:rsidR="00D42C5E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memiliki spasi before 0 pt dan after 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18</w:t>
      </w:r>
      <w:r w:rsidR="00D42C5E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pt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(huruf </w:t>
      </w:r>
      <w:r w:rsidR="00D42C5E" w:rsidRPr="00D42C5E">
        <w:rPr>
          <w:rFonts w:ascii="Palatino Linotype" w:hAnsi="Palatino Linotype" w:cs="Times New Roman"/>
          <w:sz w:val="20"/>
          <w:szCs w:val="20"/>
          <w:lang w:val="en-US" w:eastAsia="ja-JP"/>
        </w:rPr>
        <w:t>Palatino Linotype ukuran 9</w:t>
      </w:r>
      <w:r w:rsidR="00D42C5E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)</w:t>
      </w:r>
      <w:r w:rsidR="00D42C5E">
        <w:rPr>
          <w:rFonts w:ascii="Palatino Linotype" w:hAnsi="Palatino Linotype" w:cs="Times New Roman"/>
          <w:sz w:val="20"/>
          <w:szCs w:val="20"/>
          <w:lang w:val="en-US" w:eastAsia="ja-JP"/>
        </w:rPr>
        <w:t>.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Daftar pustaka memiliki spasi before 0 pt dan after 3 pt</w:t>
      </w:r>
      <w:r w:rsidR="002A5456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(huruf </w:t>
      </w:r>
      <w:r w:rsidR="002A5456" w:rsidRPr="00D42C5E">
        <w:rPr>
          <w:rFonts w:ascii="Palatino Linotype" w:hAnsi="Palatino Linotype" w:cs="Times New Roman"/>
          <w:sz w:val="20"/>
          <w:szCs w:val="20"/>
          <w:lang w:val="en-US" w:eastAsia="ja-JP"/>
        </w:rPr>
        <w:t>Palatino Linotype ukuran 9</w:t>
      </w:r>
      <w:r w:rsidR="002A5456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>)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>.</w:t>
      </w:r>
    </w:p>
    <w:p w:rsidR="004834AD" w:rsidRDefault="004834AD" w:rsidP="00D669FD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val="en-US" w:eastAsia="ja-JP"/>
        </w:rPr>
      </w:pP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Agar mudah mengikuti templet ini, sebaiknya seluruh teks yang ada dalam draft jurnal di </w:t>
      </w:r>
      <w:r w:rsidRPr="007450A2">
        <w:rPr>
          <w:rFonts w:ascii="Palatino Linotype" w:hAnsi="Palatino Linotype" w:cs="Times New Roman"/>
          <w:i/>
          <w:sz w:val="20"/>
          <w:szCs w:val="20"/>
          <w:lang w:val="en-US" w:eastAsia="ja-JP"/>
        </w:rPr>
        <w:t>copy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ke notepad untuk menghilangkan format teks dari MS Word </w:t>
      </w:r>
      <w:r w:rsidR="00CB31D2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sebelumnya 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dan selanjutnya teks yang telah ada di notepad di </w:t>
      </w:r>
      <w:r w:rsidRPr="007450A2">
        <w:rPr>
          <w:rFonts w:ascii="Palatino Linotype" w:hAnsi="Palatino Linotype" w:cs="Times New Roman"/>
          <w:i/>
          <w:sz w:val="20"/>
          <w:szCs w:val="20"/>
          <w:lang w:val="en-US" w:eastAsia="ja-JP"/>
        </w:rPr>
        <w:t>copy</w:t>
      </w:r>
      <w:r w:rsidR="007450A2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dan </w:t>
      </w:r>
      <w:r w:rsidR="007450A2" w:rsidRPr="007450A2">
        <w:rPr>
          <w:rFonts w:ascii="Palatino Linotype" w:hAnsi="Palatino Linotype" w:cs="Times New Roman" w:hint="eastAsia"/>
          <w:i/>
          <w:sz w:val="20"/>
          <w:szCs w:val="20"/>
          <w:lang w:val="en-US" w:eastAsia="ja-JP"/>
        </w:rPr>
        <w:t>paste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ke templet ini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(</w:t>
      </w:r>
      <w:r w:rsidR="002A5456">
        <w:rPr>
          <w:rFonts w:ascii="Palatino Linotype" w:hAnsi="Palatino Linotype" w:cs="Times New Roman"/>
          <w:sz w:val="20"/>
          <w:szCs w:val="20"/>
          <w:lang w:eastAsia="ja-JP"/>
        </w:rPr>
        <w:t>Huffman et al.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>,</w:t>
      </w:r>
      <w:r w:rsidR="002A5456">
        <w:rPr>
          <w:rFonts w:ascii="Palatino Linotype" w:hAnsi="Palatino Linotype" w:cs="Times New Roman"/>
          <w:sz w:val="20"/>
          <w:szCs w:val="20"/>
          <w:lang w:eastAsia="ja-JP"/>
        </w:rPr>
        <w:t xml:space="preserve"> </w:t>
      </w:r>
      <w:r w:rsidR="002A5456" w:rsidRPr="00CA3DF6">
        <w:rPr>
          <w:rFonts w:ascii="Palatino Linotype" w:hAnsi="Palatino Linotype" w:cs="Times New Roman"/>
          <w:sz w:val="20"/>
          <w:szCs w:val="20"/>
          <w:lang w:eastAsia="ja-JP"/>
        </w:rPr>
        <w:t>2010)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>, contoh penulisan pustaka berbahasa inggris di</w:t>
      </w:r>
      <w:r w:rsidR="007450A2">
        <w:rPr>
          <w:rFonts w:ascii="Palatino Linotype" w:hAnsi="Palatino Linotype" w:cs="Times New Roman" w:hint="eastAsia"/>
          <w:sz w:val="20"/>
          <w:szCs w:val="20"/>
          <w:lang w:val="en-US" w:eastAsia="ja-JP"/>
        </w:rPr>
        <w:t xml:space="preserve"> </w:t>
      </w:r>
      <w:r w:rsidR="002A5456">
        <w:rPr>
          <w:rFonts w:ascii="Palatino Linotype" w:hAnsi="Palatino Linotype" w:cs="Times New Roman"/>
          <w:sz w:val="20"/>
          <w:szCs w:val="20"/>
          <w:lang w:val="en-US" w:eastAsia="ja-JP"/>
        </w:rPr>
        <w:t>dalam teks.</w:t>
      </w:r>
      <w:r w:rsidR="00D10411" w:rsidRPr="00D10411">
        <w:rPr>
          <w:rFonts w:ascii="Palatino Linotype" w:hAnsi="Palatino Linotype"/>
          <w:noProof/>
          <w:sz w:val="18"/>
          <w:szCs w:val="18"/>
          <w:lang w:val="en-US" w:eastAsia="ru-RU"/>
        </w:rPr>
        <w:t xml:space="preserve"> </w:t>
      </w:r>
      <w:r w:rsidR="00D10411">
        <w:rPr>
          <w:rFonts w:ascii="Palatino Linotype" w:hAnsi="Palatino Linotype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17D7469F" wp14:editId="38BD019A">
                <wp:simplePos x="0" y="0"/>
                <wp:positionH relativeFrom="column">
                  <wp:posOffset>-3088005</wp:posOffset>
                </wp:positionH>
                <wp:positionV relativeFrom="margin">
                  <wp:posOffset>5786755</wp:posOffset>
                </wp:positionV>
                <wp:extent cx="5991225" cy="3277870"/>
                <wp:effectExtent l="0" t="0" r="9525" b="177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27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411" w:rsidRPr="00AF0B5B" w:rsidRDefault="00D10411" w:rsidP="00D10411">
                            <w:pPr>
                              <w:pStyle w:val="Default"/>
                              <w:spacing w:before="120"/>
                              <w:jc w:val="both"/>
                              <w:rPr>
                                <w:rFonts w:ascii="Palatino Linotype" w:hAnsi="Palatino Linotype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Palatino Linotype" w:hAnsi="Palatino Linotype" w:cs="Times New Roman"/>
                                <w:sz w:val="18"/>
                                <w:szCs w:val="18"/>
                                <w:lang w:eastAsia="ja-JP"/>
                              </w:rPr>
                              <w:t>Tabel</w:t>
                            </w:r>
                            <w:r>
                              <w:rPr>
                                <w:rFonts w:ascii="Palatino Linotype" w:hAnsi="Palatino Linotype" w:cs="Times New Roman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Times New Roman"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</w:p>
                          <w:p w:rsidR="00D10411" w:rsidRPr="00AF0B5B" w:rsidRDefault="00D10411" w:rsidP="00D10411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id-ID"/>
                              </w:rPr>
                              <w:t>Alternatif Lokasi Pelabuhan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 xml:space="preserve"> [masukan Tabel disini bila terlalu besar dan tidak 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men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>cukup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i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 xml:space="preserve"> untuk 1 kolom]</w:t>
                            </w:r>
                          </w:p>
                          <w:tbl>
                            <w:tblPr>
                              <w:tblW w:w="9381" w:type="dxa"/>
                              <w:jc w:val="center"/>
                              <w:tblInd w:w="73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1"/>
                              <w:gridCol w:w="1732"/>
                              <w:gridCol w:w="1889"/>
                              <w:gridCol w:w="2647"/>
                              <w:gridCol w:w="1128"/>
                              <w:gridCol w:w="1474"/>
                            </w:tblGrid>
                            <w:tr w:rsidR="00D10411" w:rsidRPr="00AF0B5B" w:rsidTr="00AF0B5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  <w:t>Alternatif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  <w:t>Koordinat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  <w:t>Kebutuhan Lahan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  <w:t>Keperluan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sz w:val="17"/>
                                      <w:szCs w:val="17"/>
                                      <w:lang w:val="fi-FI"/>
                                    </w:rPr>
                                    <w:t>Eksisting</w:t>
                                  </w:r>
                                </w:p>
                              </w:tc>
                            </w:tr>
                            <w:tr w:rsidR="00D10411" w:rsidRPr="00AF0B5B" w:rsidTr="00AF0B5B">
                              <w:trPr>
                                <w:trHeight w:val="970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  <w:lang w:val="fi-FI"/>
                                    </w:rPr>
                                    <w:t>Alternatif ke-1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>Dusun Jemuluk, Desa Purwakerti, Kecamatan Abang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color w:val="000000"/>
                                      <w:sz w:val="17"/>
                                      <w:szCs w:val="17"/>
                                      <w:lang w:val="sv-SE"/>
                                    </w:rPr>
                                    <w:t xml:space="preserve"> (Teluk Jemuluk)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8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vertAlign w:val="superscript"/>
                                      <w:lang w:val="fi-FI"/>
                                    </w:rPr>
                                    <w:t>o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20’12,85” LS dan 115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vertAlign w:val="superscript"/>
                                      <w:lang w:val="fi-FI"/>
                                    </w:rPr>
                                    <w:t>o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39’37,01” BT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1. Daratan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Luasan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Kemiringan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Pengembangan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snapToGrid w:val="0"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0,7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0-8%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1-2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7,3%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memungkinkan</w:t>
                                  </w:r>
                                </w:p>
                              </w:tc>
                            </w:tr>
                            <w:tr w:rsidR="00D10411" w:rsidRPr="00AF0B5B" w:rsidTr="00AF0B5B">
                              <w:trPr>
                                <w:trHeight w:val="994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snapToGrid w:val="0"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snapToGrid w:val="0"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2. Perairan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Luasan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Jarak untuk mencapai kedalaman 5,5 m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15,8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-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0-20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70-80 m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  <w:tr w:rsidR="00D10411" w:rsidRPr="00AF0B5B" w:rsidTr="00AF0B5B">
                              <w:trPr>
                                <w:trHeight w:val="903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vMerge w:val="restart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pt-BR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b/>
                                      <w:sz w:val="17"/>
                                      <w:szCs w:val="17"/>
                                      <w:lang w:val="sv-SE"/>
                                    </w:rPr>
                                    <w:t>Alternatif ke-2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>Dusun Amed, Desa Purwakerti, Kecamatan Abang (sebelah utara Pusat Pelelangan Ikan)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pt-BR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  <w:vMerge w:val="restart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pt-BR"/>
                                    </w:rPr>
                                    <w:t xml:space="preserve"> 8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vertAlign w:val="superscript"/>
                                      <w:lang w:val="pt-BR"/>
                                    </w:rPr>
                                    <w:t>o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pt-BR"/>
                                    </w:rPr>
                                    <w:t>19’56,78” LS dan 115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vertAlign w:val="superscript"/>
                                      <w:lang w:val="pt-BR"/>
                                    </w:rPr>
                                    <w:t>o</w:t>
                                  </w: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pt-BR"/>
                                    </w:rPr>
                                    <w:t>38’29,44” BT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color w:val="993300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color w:val="993300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color w:val="993300"/>
                                      <w:sz w:val="17"/>
                                      <w:szCs w:val="17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647" w:type="dxa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1. Daratan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Luasan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Kemiringan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Pengembangan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0,7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0-8%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2-5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0,95%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memungkinkan</w:t>
                                  </w:r>
                                </w:p>
                              </w:tc>
                            </w:tr>
                            <w:tr w:rsidR="00D10411" w:rsidRPr="00AF0B5B" w:rsidTr="00AF0B5B">
                              <w:trPr>
                                <w:trHeight w:val="903"/>
                                <w:jc w:val="center"/>
                              </w:trPr>
                              <w:tc>
                                <w:tcPr>
                                  <w:tcW w:w="51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snapToGrid w:val="0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suppressAutoHyphens/>
                                    <w:rPr>
                                      <w:rFonts w:ascii="Palatino Linotype" w:hAnsi="Palatino Linotype"/>
                                      <w:color w:val="993300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2. Perairan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Luasan</w:t>
                                  </w:r>
                                </w:p>
                                <w:p w:rsidR="00D10411" w:rsidRPr="00AF0B5B" w:rsidRDefault="00D10411" w:rsidP="00AF0B5B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clear" w:pos="720"/>
                                    </w:tabs>
                                    <w:suppressAutoHyphens/>
                                    <w:ind w:left="334" w:hanging="126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fi-FI"/>
                                    </w:rPr>
                                    <w:t>Jarak untuk mencapai kedalaman 5,5 m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  <w:lang w:val="sv-SE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15,8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0-100 Ha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  <w:r w:rsidRPr="00AF0B5B"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  <w:t>35-50 m</w:t>
                                  </w:r>
                                </w:p>
                                <w:p w:rsidR="00D10411" w:rsidRPr="00AF0B5B" w:rsidRDefault="00D10411" w:rsidP="00AF5C34">
                                  <w:pPr>
                                    <w:suppressAutoHyphens/>
                                    <w:jc w:val="center"/>
                                    <w:rPr>
                                      <w:rFonts w:ascii="Palatino Linotype" w:hAnsi="Palatino Linotype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0411" w:rsidRPr="00652081" w:rsidRDefault="00D10411" w:rsidP="00D1041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43.15pt;margin-top:455.65pt;width:471.75pt;height:258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" filled="f" stroked="f">
                <v:textbox inset="0,0,0,0">
                  <w:txbxContent>
                    <w:p w:rsidR="00D10411" w:rsidRPr="00AF0B5B" w:rsidRDefault="00D10411" w:rsidP="00D10411">
                      <w:pPr>
                        <w:pStyle w:val="Default"/>
                        <w:spacing w:before="120"/>
                        <w:jc w:val="both"/>
                        <w:rPr>
                          <w:rFonts w:ascii="Palatino Linotype" w:hAnsi="Palatino Linotype" w:cs="Times New Roman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Palatino Linotype" w:hAnsi="Palatino Linotype" w:cs="Times New Roman"/>
                          <w:sz w:val="18"/>
                          <w:szCs w:val="18"/>
                          <w:lang w:eastAsia="ja-JP"/>
                        </w:rPr>
                        <w:t>Tabel</w:t>
                      </w:r>
                      <w:r>
                        <w:rPr>
                          <w:rFonts w:ascii="Palatino Linotype" w:hAnsi="Palatino Linotype" w:cs="Times New Roman" w:hint="eastAsia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Times New Roman"/>
                          <w:sz w:val="18"/>
                          <w:szCs w:val="18"/>
                          <w:lang w:eastAsia="ja-JP"/>
                        </w:rPr>
                        <w:t>2</w:t>
                      </w:r>
                    </w:p>
                    <w:p w:rsidR="00D10411" w:rsidRPr="00AF0B5B" w:rsidRDefault="00D10411" w:rsidP="00D10411">
                      <w:pPr>
                        <w:rPr>
                          <w:rFonts w:ascii="Palatino Linotype" w:hAnsi="Palatino Linotype"/>
                          <w:sz w:val="18"/>
                          <w:szCs w:val="18"/>
                          <w:lang w:val="id-ID"/>
                        </w:rPr>
                      </w:pPr>
                      <w:r w:rsidRPr="00AF0B5B">
                        <w:rPr>
                          <w:rFonts w:ascii="Palatino Linotype" w:hAnsi="Palatino Linotype"/>
                          <w:sz w:val="18"/>
                          <w:szCs w:val="18"/>
                          <w:lang w:val="id-ID"/>
                        </w:rPr>
                        <w:t>Alternatif Lokasi Pelabuhan</w:t>
                      </w:r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 xml:space="preserve"> [masukan Tabel disini bila terlalu besar dan tidak 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men</w:t>
                      </w:r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>cukup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i</w:t>
                      </w:r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 xml:space="preserve"> untuk 1 kolom]</w:t>
                      </w:r>
                    </w:p>
                    <w:tbl>
                      <w:tblPr>
                        <w:tblW w:w="9381" w:type="dxa"/>
                        <w:jc w:val="center"/>
                        <w:tblInd w:w="73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1"/>
                        <w:gridCol w:w="1732"/>
                        <w:gridCol w:w="1889"/>
                        <w:gridCol w:w="2647"/>
                        <w:gridCol w:w="1128"/>
                        <w:gridCol w:w="1474"/>
                      </w:tblGrid>
                      <w:tr w:rsidR="00D10411" w:rsidRPr="00AF0B5B" w:rsidTr="00AF0B5B">
                        <w:trPr>
                          <w:trHeight w:val="315"/>
                          <w:jc w:val="center"/>
                        </w:trPr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  <w:t>Alternatif</w:t>
                            </w:r>
                          </w:p>
                        </w:tc>
                        <w:tc>
                          <w:tcPr>
                            <w:tcW w:w="18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  <w:t>Koordinat</w:t>
                            </w:r>
                          </w:p>
                        </w:tc>
                        <w:tc>
                          <w:tcPr>
                            <w:tcW w:w="264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  <w:t>Kebutuhan Lahan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  <w:t>Keperluan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bCs/>
                                <w:sz w:val="17"/>
                                <w:szCs w:val="17"/>
                                <w:lang w:val="fi-FI"/>
                              </w:rPr>
                              <w:t>Eksisting</w:t>
                            </w:r>
                          </w:p>
                        </w:tc>
                      </w:tr>
                      <w:tr w:rsidR="00D10411" w:rsidRPr="00AF0B5B" w:rsidTr="00AF0B5B">
                        <w:trPr>
                          <w:trHeight w:val="970"/>
                          <w:jc w:val="center"/>
                        </w:trPr>
                        <w:tc>
                          <w:tcPr>
                            <w:tcW w:w="511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32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  <w:lang w:val="fi-FI"/>
                              </w:rPr>
                              <w:t>Alternatif ke-1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>Dusun Jemuluk, Desa Purwakerti, Kecamatan Abang</w:t>
                            </w:r>
                            <w:r w:rsidRPr="00AF0B5B">
                              <w:rPr>
                                <w:rFonts w:ascii="Palatino Linotype" w:hAnsi="Palatino Linotype"/>
                                <w:color w:val="000000"/>
                                <w:sz w:val="17"/>
                                <w:szCs w:val="17"/>
                                <w:lang w:val="sv-SE"/>
                              </w:rPr>
                              <w:t xml:space="preserve"> (Teluk Jemuluk)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89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8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vertAlign w:val="superscript"/>
                                <w:lang w:val="fi-FI"/>
                              </w:rPr>
                              <w:t>o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20’12,85” LS dan 115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vertAlign w:val="superscript"/>
                                <w:lang w:val="fi-FI"/>
                              </w:rPr>
                              <w:t>o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39’37,01” BT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47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1. Daratan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Luasan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Kemiringan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Pengembangan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snapToGrid w:val="0"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0,7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0-8%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1-2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7,3%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memungkinkan</w:t>
                            </w:r>
                          </w:p>
                        </w:tc>
                      </w:tr>
                      <w:tr w:rsidR="00D10411" w:rsidRPr="00AF0B5B" w:rsidTr="00AF0B5B">
                        <w:trPr>
                          <w:trHeight w:val="994"/>
                          <w:jc w:val="center"/>
                        </w:trPr>
                        <w:tc>
                          <w:tcPr>
                            <w:tcW w:w="511" w:type="dxa"/>
                            <w:vMerge/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snapToGrid w:val="0"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vMerge/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snapToGrid w:val="0"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vMerge/>
                            <w:shd w:val="clear" w:color="auto" w:fill="auto"/>
                            <w:vAlign w:val="center"/>
                          </w:tcPr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2. Perairan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Luasan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Jarak untuk mencapai kedalaman 5,5 m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15,8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-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0-20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70-80 m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  <w:tr w:rsidR="00D10411" w:rsidRPr="00AF0B5B" w:rsidTr="00AF0B5B">
                        <w:trPr>
                          <w:trHeight w:val="903"/>
                          <w:jc w:val="center"/>
                        </w:trPr>
                        <w:tc>
                          <w:tcPr>
                            <w:tcW w:w="511" w:type="dxa"/>
                            <w:vMerge w:val="restart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2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732" w:type="dxa"/>
                            <w:vMerge w:val="restart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sz w:val="17"/>
                                <w:szCs w:val="17"/>
                                <w:lang w:val="sv-SE"/>
                              </w:rPr>
                              <w:t>Alternatif ke-2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>Dusun Amed, Desa Purwakerti, Kecamatan Abang (sebelah utara Pusat Pelelangan Ikan)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pt-BR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889" w:type="dxa"/>
                            <w:vMerge w:val="restart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pt-BR"/>
                              </w:rPr>
                              <w:t xml:space="preserve"> 8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vertAlign w:val="superscript"/>
                                <w:lang w:val="pt-BR"/>
                              </w:rPr>
                              <w:t>o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pt-BR"/>
                              </w:rPr>
                              <w:t>19’56,78” LS dan 115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vertAlign w:val="superscript"/>
                                <w:lang w:val="pt-BR"/>
                              </w:rPr>
                              <w:t>o</w:t>
                            </w: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pt-BR"/>
                              </w:rPr>
                              <w:t>38’29,44” BT 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color w:val="9933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color w:val="9933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color w:val="9933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647" w:type="dxa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1. Daratan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Luasan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Kemiringan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Pengembangan</w:t>
                            </w:r>
                          </w:p>
                        </w:tc>
                        <w:tc>
                          <w:tcPr>
                            <w:tcW w:w="1128" w:type="dxa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0,7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0-8%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2-5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0,95%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memungkinkan</w:t>
                            </w:r>
                          </w:p>
                        </w:tc>
                      </w:tr>
                      <w:tr w:rsidR="00D10411" w:rsidRPr="00AF0B5B" w:rsidTr="00AF0B5B">
                        <w:trPr>
                          <w:trHeight w:val="903"/>
                          <w:jc w:val="center"/>
                        </w:trPr>
                        <w:tc>
                          <w:tcPr>
                            <w:tcW w:w="51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snapToGrid w:val="0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889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suppressAutoHyphens/>
                              <w:rPr>
                                <w:rFonts w:ascii="Palatino Linotype" w:hAnsi="Palatino Linotype"/>
                                <w:color w:val="993300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264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2. Perairan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Luasan</w:t>
                            </w:r>
                          </w:p>
                          <w:p w:rsidR="00D10411" w:rsidRPr="00AF0B5B" w:rsidRDefault="00D10411" w:rsidP="00AF0B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</w:tabs>
                              <w:suppressAutoHyphens/>
                              <w:ind w:left="334" w:hanging="126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fi-FI"/>
                              </w:rPr>
                              <w:t>Jarak untuk mencapai kedalaman 5,5 m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  <w:lang w:val="sv-SE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15,8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-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0-100 Ha</w:t>
                            </w:r>
                          </w:p>
                          <w:p w:rsidR="00D10411" w:rsidRPr="00AF0B5B" w:rsidRDefault="00D10411" w:rsidP="00AF5C34">
                            <w:pPr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  <w:t>35-50 m</w:t>
                            </w:r>
                          </w:p>
                          <w:p w:rsidR="00D10411" w:rsidRPr="00AF0B5B" w:rsidRDefault="00D10411" w:rsidP="00AF5C34">
                            <w:pPr>
                              <w:suppressAutoHyphens/>
                              <w:jc w:val="center"/>
                              <w:rPr>
                                <w:rFonts w:ascii="Palatino Linotype" w:hAnsi="Palatino Linotype"/>
                                <w:sz w:val="17"/>
                                <w:szCs w:val="17"/>
                              </w:rPr>
                            </w:pPr>
                          </w:p>
                        </w:tc>
                      </w:tr>
                    </w:tbl>
                    <w:p w:rsidR="00D10411" w:rsidRPr="00652081" w:rsidRDefault="00D10411" w:rsidP="00D10411"/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:rsidR="009D487D" w:rsidRPr="00706246" w:rsidRDefault="009D487D" w:rsidP="005436FD">
      <w:pPr>
        <w:pStyle w:val="Default"/>
        <w:spacing w:before="240" w:after="240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706246">
        <w:rPr>
          <w:rFonts w:ascii="Palatino Linotype" w:hAnsi="Palatino Linotype" w:cs="Times New Roman"/>
          <w:b/>
          <w:bCs/>
          <w:sz w:val="20"/>
          <w:szCs w:val="20"/>
        </w:rPr>
        <w:t xml:space="preserve">2. </w:t>
      </w:r>
      <w:r w:rsidR="00597717" w:rsidRPr="00706246">
        <w:rPr>
          <w:rFonts w:ascii="Palatino Linotype" w:hAnsi="Palatino Linotype" w:cs="Times New Roman"/>
          <w:b/>
          <w:bCs/>
          <w:sz w:val="20"/>
          <w:szCs w:val="20"/>
        </w:rPr>
        <w:t>Metode Penelitian</w:t>
      </w:r>
      <w:r w:rsidRPr="00706246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</w:p>
    <w:p w:rsidR="00597717" w:rsidRPr="00706246" w:rsidRDefault="00597717" w:rsidP="00C374EC">
      <w:pPr>
        <w:pStyle w:val="Default"/>
        <w:spacing w:before="240" w:after="240"/>
        <w:jc w:val="both"/>
        <w:rPr>
          <w:rFonts w:ascii="Palatino Linotype" w:hAnsi="Palatino Linotype" w:cs="Times New Roman"/>
          <w:i/>
          <w:sz w:val="20"/>
          <w:szCs w:val="20"/>
        </w:rPr>
      </w:pPr>
      <w:r w:rsidRPr="00706246">
        <w:rPr>
          <w:rFonts w:ascii="Palatino Linotype" w:hAnsi="Palatino Linotype" w:cs="Times New Roman"/>
          <w:bCs/>
          <w:i/>
          <w:sz w:val="20"/>
          <w:szCs w:val="20"/>
        </w:rPr>
        <w:t xml:space="preserve">2.1 </w:t>
      </w:r>
      <w:r w:rsidR="00C374EC" w:rsidRPr="00706246">
        <w:rPr>
          <w:rFonts w:ascii="Palatino Linotype" w:hAnsi="Palatino Linotype" w:cs="Times New Roman"/>
          <w:bCs/>
          <w:i/>
          <w:sz w:val="20"/>
          <w:szCs w:val="20"/>
          <w:lang w:eastAsia="ja-JP"/>
        </w:rPr>
        <w:t>Judul sub-bab</w:t>
      </w:r>
      <w:r w:rsidRPr="00706246">
        <w:rPr>
          <w:rFonts w:ascii="Palatino Linotype" w:hAnsi="Palatino Linotype" w:cs="Times New Roman"/>
          <w:bCs/>
          <w:i/>
          <w:sz w:val="20"/>
          <w:szCs w:val="20"/>
        </w:rPr>
        <w:t xml:space="preserve"> </w:t>
      </w:r>
    </w:p>
    <w:p w:rsidR="00C374EC" w:rsidRPr="00706246" w:rsidRDefault="00C374EC" w:rsidP="00C374EC">
      <w:pPr>
        <w:pStyle w:val="Default"/>
        <w:spacing w:before="240" w:after="24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2</w:t>
      </w:r>
      <w:r w:rsidRPr="00706246">
        <w:rPr>
          <w:rFonts w:ascii="Palatino Linotype" w:hAnsi="Palatino Linotype" w:cs="Times New Roman"/>
          <w:sz w:val="20"/>
          <w:szCs w:val="20"/>
        </w:rPr>
        <w:t>.2.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1</w:t>
      </w:r>
      <w:r w:rsidRPr="00706246">
        <w:rPr>
          <w:rFonts w:ascii="Palatino Linotype" w:hAnsi="Palatino Linotype" w:cs="Times New Roman"/>
          <w:sz w:val="20"/>
          <w:szCs w:val="20"/>
        </w:rPr>
        <w:t xml:space="preserve">. 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Judul sub sub-bab</w:t>
      </w:r>
    </w:p>
    <w:p w:rsidR="00C374EC" w:rsidRPr="00706246" w:rsidRDefault="00C374EC" w:rsidP="00C374EC">
      <w:pPr>
        <w:pStyle w:val="Default"/>
        <w:spacing w:after="6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Paragraf teks utama (Lillesand et al., 2004)</w:t>
      </w:r>
    </w:p>
    <w:p w:rsidR="00C374EC" w:rsidRPr="00706246" w:rsidRDefault="00C374EC" w:rsidP="00C374EC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Menurut Kaufman (1989) paragraf teks utama.</w:t>
      </w:r>
    </w:p>
    <w:p w:rsidR="0038096D" w:rsidRPr="00706246" w:rsidRDefault="00AC3CC5" w:rsidP="00AC3CC5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 w:cs="Times New Roman"/>
          <w:sz w:val="20"/>
          <w:szCs w:val="20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Ditulis seperti ini </w:t>
      </w:r>
      <w:r w:rsidR="005A6ABA" w:rsidRPr="00706246">
        <w:rPr>
          <w:rFonts w:ascii="Palatino Linotype" w:hAnsi="Palatino Linotype" w:cs="Times New Roman"/>
          <w:sz w:val="20"/>
          <w:szCs w:val="20"/>
          <w:lang w:eastAsia="ja-JP"/>
        </w:rPr>
        <w:t>b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ila menggunakan simbol atau lamba</w:t>
      </w:r>
      <w:r w:rsidR="00525430">
        <w:rPr>
          <w:rFonts w:ascii="Palatino Linotype" w:hAnsi="Palatino Linotype" w:cs="Times New Roman"/>
          <w:sz w:val="20"/>
          <w:szCs w:val="20"/>
          <w:lang w:val="en-US" w:eastAsia="ja-JP"/>
        </w:rPr>
        <w:t>n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g di awal kalimat.</w:t>
      </w:r>
    </w:p>
    <w:p w:rsidR="005B195E" w:rsidRPr="00D163BC" w:rsidRDefault="00D669FD" w:rsidP="00AC3CC5">
      <w:pPr>
        <w:pStyle w:val="Default"/>
        <w:numPr>
          <w:ilvl w:val="0"/>
          <w:numId w:val="11"/>
        </w:numPr>
        <w:tabs>
          <w:tab w:val="clear" w:pos="720"/>
        </w:tabs>
        <w:spacing w:after="60"/>
        <w:ind w:left="36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D163BC">
        <w:rPr>
          <w:rFonts w:ascii="Palatino Linotype" w:hAnsi="Palatino Linotype" w:cs="Times New Roman"/>
          <w:sz w:val="20"/>
          <w:szCs w:val="20"/>
          <w:lang w:eastAsia="ja-JP"/>
        </w:rPr>
        <w:t xml:space="preserve">Ditulis seperti ini bila menggunakan </w:t>
      </w:r>
      <w:r w:rsidR="00210B37" w:rsidRPr="00D163BC">
        <w:rPr>
          <w:rFonts w:ascii="Palatino Linotype" w:hAnsi="Palatino Linotype" w:cs="Times New Roman"/>
          <w:sz w:val="20"/>
          <w:szCs w:val="20"/>
          <w:lang w:eastAsia="ja-JP"/>
        </w:rPr>
        <w:t>angka atau huruf</w:t>
      </w:r>
      <w:r w:rsidRPr="00D163BC">
        <w:rPr>
          <w:rFonts w:ascii="Palatino Linotype" w:hAnsi="Palatino Linotype" w:cs="Times New Roman"/>
          <w:sz w:val="20"/>
          <w:szCs w:val="20"/>
          <w:lang w:eastAsia="ja-JP"/>
        </w:rPr>
        <w:t xml:space="preserve"> di awal kalimat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446"/>
      </w:tblGrid>
      <w:tr w:rsidR="00AF0B5B" w:rsidRPr="00706246">
        <w:tc>
          <w:tcPr>
            <w:tcW w:w="9426" w:type="dxa"/>
          </w:tcPr>
          <w:p w:rsidR="005A6ABA" w:rsidRPr="00706246" w:rsidRDefault="005A6ABA" w:rsidP="002B5F92">
            <w:pPr>
              <w:widowControl w:val="0"/>
              <w:spacing w:before="120" w:after="120"/>
              <w:rPr>
                <w:rFonts w:ascii="Palatino Linotype" w:hAnsi="Palatino Linotype"/>
                <w:snapToGrid w:val="0"/>
                <w:sz w:val="18"/>
                <w:szCs w:val="18"/>
                <w:lang w:val="id-ID"/>
              </w:rPr>
            </w:pPr>
            <w:r w:rsidRPr="00D163BC">
              <w:rPr>
                <w:rFonts w:ascii="Palatino Linotype" w:hAnsi="Palatino Linotype"/>
                <w:snapToGrid w:val="0"/>
                <w:sz w:val="18"/>
                <w:szCs w:val="18"/>
                <w:lang w:val="id-ID"/>
              </w:rPr>
              <w:lastRenderedPageBreak/>
              <w:t>[m</w:t>
            </w:r>
            <w:r w:rsidR="00B26116" w:rsidRPr="00D163BC">
              <w:rPr>
                <w:rFonts w:ascii="Palatino Linotype" w:hAnsi="Palatino Linotype"/>
                <w:snapToGrid w:val="0"/>
                <w:sz w:val="18"/>
                <w:szCs w:val="18"/>
                <w:lang w:val="id-ID"/>
              </w:rPr>
              <w:t>asukan persamaan</w:t>
            </w:r>
            <w:r w:rsidR="00B26116" w:rsidRPr="00D163BC">
              <w:rPr>
                <w:rFonts w:ascii="Palatino Linotype" w:hAnsi="Palatino Linotype" w:hint="eastAsia"/>
                <w:snapToGrid w:val="0"/>
                <w:sz w:val="18"/>
                <w:szCs w:val="18"/>
                <w:lang w:val="id-ID"/>
              </w:rPr>
              <w:t xml:space="preserve">/formula </w:t>
            </w:r>
            <w:r w:rsidRPr="00D163BC">
              <w:rPr>
                <w:rFonts w:ascii="Palatino Linotype" w:hAnsi="Palatino Linotype"/>
                <w:snapToGrid w:val="0"/>
                <w:sz w:val="18"/>
                <w:szCs w:val="18"/>
                <w:lang w:val="id-ID"/>
              </w:rPr>
              <w:t>disini, gunakan fungsi MathType equation pada MS Word</w:t>
            </w:r>
            <w:r w:rsidR="00B26116" w:rsidRPr="00D163BC">
              <w:rPr>
                <w:rFonts w:ascii="Palatino Linotype" w:hAnsi="Palatino Linotype" w:hint="eastAsia"/>
                <w:snapToGrid w:val="0"/>
                <w:sz w:val="18"/>
                <w:szCs w:val="18"/>
                <w:lang w:val="id-ID"/>
              </w:rPr>
              <w:t xml:space="preserve"> dan diberi nomor pada masing-masing persamaan</w:t>
            </w:r>
            <w:r w:rsidRPr="00D163BC">
              <w:rPr>
                <w:rFonts w:ascii="Palatino Linotype" w:hAnsi="Palatino Linotype"/>
                <w:snapToGrid w:val="0"/>
                <w:sz w:val="18"/>
                <w:szCs w:val="18"/>
                <w:lang w:val="id-ID"/>
              </w:rPr>
              <w:t>]</w:t>
            </w:r>
          </w:p>
        </w:tc>
        <w:tc>
          <w:tcPr>
            <w:tcW w:w="643" w:type="dxa"/>
            <w:vAlign w:val="center"/>
          </w:tcPr>
          <w:p w:rsidR="005A6ABA" w:rsidRPr="00706246" w:rsidRDefault="005A6ABA" w:rsidP="00565BCD">
            <w:pPr>
              <w:pStyle w:val="MISSN"/>
              <w:widowControl w:val="0"/>
              <w:spacing w:before="120" w:after="120"/>
              <w:rPr>
                <w:rFonts w:ascii="Palatino Linotype" w:hAnsi="Palatino Linotype"/>
                <w:snapToGrid w:val="0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 xml:space="preserve">(1) </w:t>
            </w:r>
          </w:p>
        </w:tc>
      </w:tr>
    </w:tbl>
    <w:p w:rsidR="005A6ABA" w:rsidRPr="00706246" w:rsidRDefault="005A6ABA" w:rsidP="00D163BC">
      <w:pPr>
        <w:pStyle w:val="Default"/>
        <w:spacing w:after="6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contoh </w:t>
      </w:r>
      <w:r w:rsidR="00B26116">
        <w:rPr>
          <w:rFonts w:ascii="Palatino Linotype" w:hAnsi="Palatino Linotype" w:cs="Times New Roman" w:hint="eastAsia"/>
          <w:sz w:val="20"/>
          <w:szCs w:val="20"/>
          <w:lang w:eastAsia="ja-JP"/>
        </w:rPr>
        <w:t>penulisan persamaan/formula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1"/>
        <w:gridCol w:w="465"/>
      </w:tblGrid>
      <w:tr w:rsidR="00327BD4" w:rsidRPr="00706246">
        <w:tc>
          <w:tcPr>
            <w:tcW w:w="9426" w:type="dxa"/>
          </w:tcPr>
          <w:p w:rsidR="005A6ABA" w:rsidRPr="00706246" w:rsidRDefault="005A6ABA" w:rsidP="002B5F92">
            <w:pPr>
              <w:widowControl w:val="0"/>
              <w:spacing w:before="120" w:after="120"/>
              <w:rPr>
                <w:rFonts w:ascii="Palatino Linotype" w:hAnsi="Palatino Linotype"/>
                <w:snapToGrid w:val="0"/>
                <w:sz w:val="18"/>
                <w:szCs w:val="18"/>
                <w:lang w:val="id-ID"/>
              </w:rPr>
            </w:pPr>
            <w:r w:rsidRPr="00706246">
              <w:rPr>
                <w:rFonts w:ascii="Palatino Linotype" w:hAnsi="Palatino Linotype"/>
                <w:b/>
                <w:position w:val="-20"/>
                <w:lang w:val="id-ID"/>
              </w:rPr>
              <w:object w:dxaOrig="7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27pt" o:ole="">
                  <v:imagedata r:id="rId14" o:title=""/>
                </v:shape>
                <o:OLEObject Type="Embed" ProgID="Equation.3" ShapeID="_x0000_i1025" DrawAspect="Content" ObjectID="_1578315178" r:id="rId15"/>
              </w:object>
            </w:r>
          </w:p>
        </w:tc>
        <w:tc>
          <w:tcPr>
            <w:tcW w:w="643" w:type="dxa"/>
            <w:vAlign w:val="center"/>
          </w:tcPr>
          <w:p w:rsidR="005A6ABA" w:rsidRPr="00706246" w:rsidRDefault="005A6ABA" w:rsidP="00565BCD">
            <w:pPr>
              <w:pStyle w:val="MISSN"/>
              <w:widowControl w:val="0"/>
              <w:spacing w:before="120" w:after="120"/>
              <w:rPr>
                <w:rFonts w:ascii="Palatino Linotype" w:hAnsi="Palatino Linotype"/>
                <w:snapToGrid w:val="0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 xml:space="preserve">(1) </w:t>
            </w:r>
          </w:p>
        </w:tc>
      </w:tr>
    </w:tbl>
    <w:p w:rsidR="005A6ABA" w:rsidRPr="00706246" w:rsidRDefault="00D163BC" w:rsidP="00AC3CC5">
      <w:pPr>
        <w:pStyle w:val="Default"/>
        <w:spacing w:after="6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dimana </w:t>
      </w:r>
      <w:r w:rsidRPr="00D163BC">
        <w:rPr>
          <w:rFonts w:ascii="Palatino Linotype" w:hAnsi="Palatino Linotype" w:cs="Times New Roman" w:hint="eastAsia"/>
          <w:i/>
          <w:sz w:val="20"/>
          <w:szCs w:val="20"/>
          <w:lang w:eastAsia="ja-JP"/>
        </w:rPr>
        <w:t>Di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adalah kerapatan jenis (tegakan/m</w:t>
      </w:r>
      <w:r w:rsidRPr="00D163BC">
        <w:rPr>
          <w:rFonts w:ascii="Palatino Linotype" w:hAnsi="Palatino Linotype" w:cs="Times New Roman" w:hint="eastAsia"/>
          <w:sz w:val="20"/>
          <w:szCs w:val="20"/>
          <w:vertAlign w:val="superscript"/>
          <w:lang w:eastAsia="ja-JP"/>
        </w:rPr>
        <w:t>2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); </w:t>
      </w:r>
      <w:r w:rsidRPr="00D163BC">
        <w:rPr>
          <w:rFonts w:ascii="Palatino Linotype" w:hAnsi="Palatino Linotype" w:cs="Times New Roman" w:hint="eastAsia"/>
          <w:i/>
          <w:sz w:val="20"/>
          <w:szCs w:val="20"/>
          <w:lang w:eastAsia="ja-JP"/>
        </w:rPr>
        <w:t>ni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adalah jumlah total tegakan spesies; dan </w:t>
      </w:r>
      <w:r w:rsidRPr="00D163BC">
        <w:rPr>
          <w:rFonts w:ascii="Palatino Linotype" w:hAnsi="Palatino Linotype" w:cs="Times New Roman" w:hint="eastAsia"/>
          <w:i/>
          <w:sz w:val="20"/>
          <w:szCs w:val="20"/>
          <w:lang w:eastAsia="ja-JP"/>
        </w:rPr>
        <w:t>A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adalah luas daerah sampling (m</w:t>
      </w:r>
      <w:r w:rsidRPr="00D163BC">
        <w:rPr>
          <w:rFonts w:ascii="Palatino Linotype" w:hAnsi="Palatino Linotype" w:cs="Times New Roman" w:hint="eastAsia"/>
          <w:sz w:val="20"/>
          <w:szCs w:val="20"/>
          <w:vertAlign w:val="superscript"/>
          <w:lang w:eastAsia="ja-JP"/>
        </w:rPr>
        <w:t>2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). </w:t>
      </w:r>
      <w:r w:rsidRPr="00D163BC">
        <w:rPr>
          <w:rFonts w:ascii="Palatino Linotype" w:hAnsi="Palatino Linotype" w:cs="Times New Roman" w:hint="eastAsia"/>
          <w:i/>
          <w:sz w:val="20"/>
          <w:szCs w:val="20"/>
          <w:lang w:eastAsia="ja-JP"/>
        </w:rPr>
        <w:t xml:space="preserve">Diharapkan dalam menulis keterangan </w:t>
      </w:r>
      <w:r>
        <w:rPr>
          <w:rFonts w:ascii="Palatino Linotype" w:hAnsi="Palatino Linotype" w:cs="Times New Roman" w:hint="eastAsia"/>
          <w:i/>
          <w:sz w:val="20"/>
          <w:szCs w:val="20"/>
          <w:lang w:eastAsia="ja-JP"/>
        </w:rPr>
        <w:t>persamaan</w:t>
      </w:r>
      <w:r w:rsidRPr="00D163BC">
        <w:rPr>
          <w:rFonts w:ascii="Palatino Linotype" w:hAnsi="Palatino Linotype" w:cs="Times New Roman" w:hint="eastAsia"/>
          <w:i/>
          <w:sz w:val="20"/>
          <w:szCs w:val="20"/>
          <w:lang w:eastAsia="ja-JP"/>
        </w:rPr>
        <w:t xml:space="preserve"> adalah menggukan kalimat seperti di atas.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</w:t>
      </w:r>
    </w:p>
    <w:p w:rsidR="00AC3CC5" w:rsidRPr="00E97652" w:rsidRDefault="00AC3CC5" w:rsidP="00AC3CC5">
      <w:pPr>
        <w:pStyle w:val="Default"/>
        <w:spacing w:before="360" w:after="60"/>
        <w:jc w:val="both"/>
        <w:rPr>
          <w:rFonts w:ascii="Palatino Linotype" w:eastAsiaTheme="minorEastAsia" w:hAnsi="Palatino Linotype" w:cs="Times New Roman"/>
          <w:sz w:val="18"/>
          <w:szCs w:val="18"/>
          <w:lang w:eastAsia="ja-JP"/>
        </w:rPr>
      </w:pPr>
      <w:r w:rsidRPr="00706246">
        <w:rPr>
          <w:rFonts w:ascii="Palatino Linotype" w:eastAsia="TimesNewRomanPSMT" w:hAnsi="Palatino Linotype" w:cs="Times New Roman"/>
          <w:sz w:val="18"/>
          <w:szCs w:val="18"/>
        </w:rPr>
        <w:t>Tabel 1</w:t>
      </w:r>
    </w:p>
    <w:p w:rsidR="00AC3CC5" w:rsidRPr="00706246" w:rsidRDefault="00AC3CC5" w:rsidP="00AC3CC5">
      <w:pPr>
        <w:pStyle w:val="Default"/>
        <w:spacing w:after="60"/>
        <w:jc w:val="both"/>
        <w:rPr>
          <w:rFonts w:ascii="Palatino Linotype" w:hAnsi="Palatino Linotype" w:cs="Times New Roman"/>
          <w:sz w:val="18"/>
          <w:szCs w:val="18"/>
          <w:lang w:eastAsia="ja-JP"/>
        </w:rPr>
      </w:pPr>
      <w:r w:rsidRPr="00706246">
        <w:rPr>
          <w:rFonts w:ascii="Palatino Linotype" w:hAnsi="Palatino Linotype" w:cs="Times New Roman"/>
          <w:sz w:val="18"/>
          <w:szCs w:val="18"/>
          <w:lang w:eastAsia="ja-JP"/>
        </w:rPr>
        <w:t>Tulis judul tabel disini</w:t>
      </w:r>
    </w:p>
    <w:p w:rsidR="00AC3CC5" w:rsidRDefault="00AC3CC5" w:rsidP="00AC3CC5">
      <w:pPr>
        <w:pStyle w:val="Default"/>
        <w:spacing w:after="60"/>
        <w:jc w:val="both"/>
        <w:rPr>
          <w:rFonts w:ascii="Palatino Linotype" w:hAnsi="Palatino Linotype" w:cs="Times New Roman"/>
          <w:sz w:val="18"/>
          <w:szCs w:val="18"/>
          <w:lang w:val="en-US" w:eastAsia="ja-JP"/>
        </w:rPr>
      </w:pPr>
      <w:r w:rsidRPr="00706246">
        <w:rPr>
          <w:rFonts w:ascii="Palatino Linotype" w:hAnsi="Palatino Linotype" w:cs="Times New Roman"/>
          <w:sz w:val="18"/>
          <w:szCs w:val="18"/>
          <w:lang w:eastAsia="ja-JP"/>
        </w:rPr>
        <w:t>[masukan tabel disini, gunakan fungsi tabel pada MS Word]</w:t>
      </w:r>
    </w:p>
    <w:p w:rsidR="002A5456" w:rsidRPr="002A5456" w:rsidRDefault="002A5456" w:rsidP="002A5456">
      <w:pPr>
        <w:pStyle w:val="Default"/>
        <w:spacing w:after="360"/>
        <w:jc w:val="both"/>
        <w:rPr>
          <w:rFonts w:ascii="Palatino Linotype" w:hAnsi="Palatino Linotype" w:cs="Times New Roman"/>
          <w:sz w:val="18"/>
          <w:szCs w:val="18"/>
          <w:lang w:val="en-US" w:eastAsia="ja-JP"/>
        </w:rPr>
      </w:pPr>
    </w:p>
    <w:p w:rsidR="002A5456" w:rsidRPr="0091152A" w:rsidRDefault="002A5456" w:rsidP="002A5456">
      <w:pPr>
        <w:pStyle w:val="Default"/>
        <w:spacing w:before="240" w:after="120"/>
        <w:jc w:val="both"/>
        <w:rPr>
          <w:rFonts w:ascii="Palatino Linotype" w:hAnsi="Palatino Linotype" w:cs="Times New Roman" w:hint="eastAsia"/>
          <w:bCs/>
          <w:sz w:val="18"/>
          <w:szCs w:val="18"/>
          <w:lang w:val="en-US" w:eastAsia="ja-JP"/>
        </w:rPr>
      </w:pPr>
      <w:r w:rsidRPr="00706246">
        <w:rPr>
          <w:rFonts w:ascii="Palatino Linotype" w:hAnsi="Palatino Linotype" w:cs="Times New Roman"/>
          <w:bCs/>
          <w:sz w:val="18"/>
          <w:szCs w:val="18"/>
          <w:lang w:eastAsia="ja-JP"/>
        </w:rPr>
        <w:t>[masukan gambar disini, file berformat jpge</w:t>
      </w:r>
      <w:r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>/tiff</w:t>
      </w:r>
      <w:r w:rsidRPr="00706246">
        <w:rPr>
          <w:rFonts w:ascii="Palatino Linotype" w:hAnsi="Palatino Linotype" w:cs="Times New Roman"/>
          <w:bCs/>
          <w:sz w:val="18"/>
          <w:szCs w:val="18"/>
          <w:lang w:eastAsia="ja-JP"/>
        </w:rPr>
        <w:t xml:space="preserve"> dan kualitas gambar  minimal </w:t>
      </w:r>
      <w:r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 xml:space="preserve">adalah </w:t>
      </w:r>
      <w:r w:rsidRPr="00706246">
        <w:rPr>
          <w:rFonts w:ascii="Palatino Linotype" w:hAnsi="Palatino Linotype" w:cs="Times New Roman"/>
          <w:bCs/>
          <w:sz w:val="18"/>
          <w:szCs w:val="18"/>
          <w:lang w:eastAsia="ja-JP"/>
        </w:rPr>
        <w:t>300 dpi</w:t>
      </w:r>
      <w:r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 xml:space="preserve">. Gabungkan gambar dengan fungsi “group” pada MS Word bila gambar tersebut merupakan dua atau lebih gambar dan keterangan terpisah. </w:t>
      </w:r>
      <w:r w:rsidRPr="00AD0DDD"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>Gunakan pengaturan penempatan gambar (</w:t>
      </w:r>
      <w:r w:rsidRPr="00AD0DDD">
        <w:rPr>
          <w:rFonts w:ascii="Palatino Linotype" w:hAnsi="Palatino Linotype" w:cs="Times New Roman"/>
          <w:bCs/>
          <w:i/>
          <w:sz w:val="18"/>
          <w:szCs w:val="18"/>
          <w:lang w:val="en-US" w:eastAsia="ja-JP"/>
        </w:rPr>
        <w:t xml:space="preserve">Wrap </w:t>
      </w:r>
      <w:r>
        <w:rPr>
          <w:rFonts w:ascii="Palatino Linotype" w:hAnsi="Palatino Linotype" w:cs="Times New Roman"/>
          <w:bCs/>
          <w:i/>
          <w:sz w:val="18"/>
          <w:szCs w:val="18"/>
          <w:lang w:val="en-US" w:eastAsia="ja-JP"/>
        </w:rPr>
        <w:t>T</w:t>
      </w:r>
      <w:r w:rsidRPr="00AD0DDD">
        <w:rPr>
          <w:rFonts w:ascii="Palatino Linotype" w:hAnsi="Palatino Linotype" w:cs="Times New Roman"/>
          <w:bCs/>
          <w:i/>
          <w:sz w:val="18"/>
          <w:szCs w:val="18"/>
          <w:lang w:val="en-US" w:eastAsia="ja-JP"/>
        </w:rPr>
        <w:t>ext</w:t>
      </w:r>
      <w:r w:rsidRPr="00AD0DDD"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 xml:space="preserve">) "In line with text" </w:t>
      </w:r>
      <w:r w:rsidR="007450A2">
        <w:rPr>
          <w:rFonts w:ascii="Palatino Linotype" w:hAnsi="Palatino Linotype" w:cs="Times New Roman" w:hint="eastAsia"/>
          <w:bCs/>
          <w:sz w:val="18"/>
          <w:szCs w:val="18"/>
          <w:lang w:val="en-US" w:eastAsia="ja-JP"/>
        </w:rPr>
        <w:t>dimana di</w:t>
      </w:r>
      <w:r w:rsidRPr="00AD0DDD"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>saran</w:t>
      </w:r>
      <w:r w:rsidR="007450A2">
        <w:rPr>
          <w:rFonts w:ascii="Palatino Linotype" w:hAnsi="Palatino Linotype" w:cs="Times New Roman" w:hint="eastAsia"/>
          <w:bCs/>
          <w:sz w:val="18"/>
          <w:szCs w:val="18"/>
          <w:lang w:val="en-US" w:eastAsia="ja-JP"/>
        </w:rPr>
        <w:t>kan</w:t>
      </w:r>
      <w:r w:rsidRPr="00AD0DDD"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 xml:space="preserve"> ukuran lebar gambar </w:t>
      </w:r>
      <w:r w:rsidR="007450A2">
        <w:rPr>
          <w:rFonts w:ascii="Palatino Linotype" w:hAnsi="Palatino Linotype" w:cs="Times New Roman" w:hint="eastAsia"/>
          <w:bCs/>
          <w:sz w:val="18"/>
          <w:szCs w:val="18"/>
          <w:lang w:val="en-US" w:eastAsia="ja-JP"/>
        </w:rPr>
        <w:t xml:space="preserve">adalah </w:t>
      </w:r>
      <w:r w:rsidRPr="00AD0DDD">
        <w:rPr>
          <w:rFonts w:ascii="Palatino Linotype" w:hAnsi="Palatino Linotype" w:cs="Times New Roman"/>
          <w:bCs/>
          <w:sz w:val="18"/>
          <w:szCs w:val="18"/>
          <w:lang w:val="en-US" w:eastAsia="ja-JP"/>
        </w:rPr>
        <w:t>8 cm.</w:t>
      </w:r>
      <w:r w:rsidRPr="00706246">
        <w:rPr>
          <w:rFonts w:ascii="Palatino Linotype" w:hAnsi="Palatino Linotype" w:cs="Times New Roman"/>
          <w:bCs/>
          <w:sz w:val="18"/>
          <w:szCs w:val="18"/>
          <w:lang w:eastAsia="ja-JP"/>
        </w:rPr>
        <w:t>]</w:t>
      </w:r>
      <w:r w:rsidR="00E42091">
        <w:rPr>
          <w:rFonts w:ascii="Palatino Linotype" w:hAnsi="Palatino Linotype" w:cs="Times New Roman" w:hint="eastAsia"/>
          <w:bCs/>
          <w:sz w:val="18"/>
          <w:szCs w:val="18"/>
          <w:lang w:eastAsia="ja-JP"/>
        </w:rPr>
        <w:t xml:space="preserve">. </w:t>
      </w:r>
    </w:p>
    <w:p w:rsidR="002A5456" w:rsidRDefault="002A5456" w:rsidP="002A5456">
      <w:pPr>
        <w:spacing w:after="360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eastAsia="TimesNewRomanPSMT" w:hAnsi="Palatino Linotype"/>
          <w:b/>
          <w:sz w:val="18"/>
          <w:szCs w:val="18"/>
          <w:lang w:val="id-ID"/>
        </w:rPr>
        <w:t>Gambar 1.</w:t>
      </w:r>
      <w:r w:rsidRPr="00706246">
        <w:rPr>
          <w:rFonts w:ascii="Palatino Linotype" w:eastAsia="TimesNewRomanPSMT" w:hAnsi="Palatino Linotype"/>
          <w:sz w:val="18"/>
          <w:szCs w:val="18"/>
          <w:lang w:val="id-ID"/>
        </w:rPr>
        <w:t xml:space="preserve"> </w:t>
      </w:r>
      <w:r w:rsidRPr="00706246">
        <w:rPr>
          <w:rFonts w:ascii="Palatino Linotype" w:hAnsi="Palatino Linotype"/>
          <w:sz w:val="18"/>
          <w:szCs w:val="18"/>
          <w:lang w:val="id-ID"/>
        </w:rPr>
        <w:t>Tulis judul gambar disini</w:t>
      </w:r>
      <w:r>
        <w:rPr>
          <w:rFonts w:ascii="Palatino Linotype" w:hAnsi="Palatino Linotype" w:hint="eastAsia"/>
          <w:sz w:val="18"/>
          <w:szCs w:val="18"/>
          <w:lang w:val="id-ID"/>
        </w:rPr>
        <w:t xml:space="preserve">. </w:t>
      </w:r>
      <w:r w:rsidRPr="00CA3DF6">
        <w:rPr>
          <w:rFonts w:ascii="Palatino Linotype" w:hAnsi="Palatino Linotype" w:hint="eastAsia"/>
          <w:sz w:val="18"/>
          <w:szCs w:val="18"/>
          <w:lang w:val="id-ID"/>
        </w:rPr>
        <w:t>H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uruf </w:t>
      </w:r>
      <w:r>
        <w:rPr>
          <w:rFonts w:ascii="Palatino Linotype" w:hAnsi="Palatino Linotype"/>
          <w:sz w:val="18"/>
          <w:szCs w:val="18"/>
          <w:lang w:val="id-ID"/>
        </w:rPr>
        <w:t>Palatino Linotype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ukuran 9</w:t>
      </w:r>
    </w:p>
    <w:p w:rsidR="00AC3CC5" w:rsidRPr="00F65C18" w:rsidRDefault="00B26116" w:rsidP="00AC3CC5">
      <w:pPr>
        <w:pStyle w:val="Default"/>
        <w:spacing w:before="360" w:after="60"/>
        <w:jc w:val="both"/>
        <w:rPr>
          <w:rFonts w:ascii="Palatino Linotype" w:hAnsi="Palatino Linotype" w:cs="Times New Roman"/>
          <w:sz w:val="18"/>
          <w:szCs w:val="18"/>
          <w:lang w:val="en-US" w:eastAsia="ja-JP"/>
        </w:rPr>
      </w:pPr>
      <w:r w:rsidRPr="00706246">
        <w:rPr>
          <w:rFonts w:ascii="Palatino Linotype" w:hAnsi="Palatino Linotype" w:cs="Times New Roman"/>
          <w:sz w:val="18"/>
          <w:szCs w:val="18"/>
          <w:lang w:eastAsia="ja-JP"/>
        </w:rPr>
        <w:t>C</w:t>
      </w:r>
      <w:r w:rsidR="00AC3CC5" w:rsidRPr="00706246">
        <w:rPr>
          <w:rFonts w:ascii="Palatino Linotype" w:hAnsi="Palatino Linotype" w:cs="Times New Roman"/>
          <w:sz w:val="18"/>
          <w:szCs w:val="18"/>
          <w:lang w:eastAsia="ja-JP"/>
        </w:rPr>
        <w:t>ontoh</w:t>
      </w:r>
      <w:r>
        <w:rPr>
          <w:rFonts w:ascii="Palatino Linotype" w:hAnsi="Palatino Linotype" w:cs="Times New Roman" w:hint="eastAsia"/>
          <w:sz w:val="18"/>
          <w:szCs w:val="18"/>
          <w:lang w:eastAsia="ja-JP"/>
        </w:rPr>
        <w:t xml:space="preserve"> penulisan tabel</w:t>
      </w:r>
      <w:r w:rsidR="00CB31D2">
        <w:rPr>
          <w:rFonts w:ascii="Palatino Linotype" w:hAnsi="Palatino Linotype"/>
          <w:noProof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02A244F7" wp14:editId="263C776C">
                <wp:simplePos x="0" y="0"/>
                <wp:positionH relativeFrom="column">
                  <wp:posOffset>-10795</wp:posOffset>
                </wp:positionH>
                <wp:positionV relativeFrom="margin">
                  <wp:posOffset>635</wp:posOffset>
                </wp:positionV>
                <wp:extent cx="5991225" cy="447675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47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1D2" w:rsidRPr="00AF0B5B" w:rsidRDefault="00CB31D2" w:rsidP="00CB31D2">
                            <w:pPr>
                              <w:pStyle w:val="Default"/>
                              <w:spacing w:before="240" w:after="120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noProof/>
                                <w:lang w:val="en-US" w:eastAsia="ja-JP"/>
                              </w:rPr>
                              <w:drawing>
                                <wp:inline distT="0" distB="0" distL="0" distR="0" wp14:anchorId="1000DFF8" wp14:editId="0C9CEB23">
                                  <wp:extent cx="5943600" cy="3123797"/>
                                  <wp:effectExtent l="0" t="0" r="0" b="635"/>
                                  <wp:docPr id="4" name="Picture 4" descr="Genaral MC Rain Character - Seaso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Genaral MC Rain Character - Seaso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3123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1D2" w:rsidRPr="00AD0DDD" w:rsidRDefault="00CB31D2" w:rsidP="00CB31D2">
                            <w:pPr>
                              <w:spacing w:after="360"/>
                              <w:jc w:val="both"/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AF0B5B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  <w:lang w:val="sv-SE"/>
                              </w:rPr>
                              <w:t>Gambar</w:t>
                            </w:r>
                            <w:r>
                              <w:rPr>
                                <w:rFonts w:ascii="Palatino Linotype" w:hAnsi="Palatino Linotype" w:hint="eastAsia"/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 2</w:t>
                            </w:r>
                            <w:r w:rsidRPr="00AF0B5B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  <w:lang w:val="sv-SE"/>
                              </w:rPr>
                              <w:t xml:space="preserve">. </w:t>
                            </w:r>
                            <w:r w:rsidRPr="006E32FF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sv-SE"/>
                              </w:rPr>
                              <w:t>Seasonal climatological mean rainfall based on TRMM monthly composites from January 1998 to December 2013</w:t>
                            </w:r>
                            <w:r w:rsidR="002A5456">
                              <w:rPr>
                                <w:rFonts w:ascii="Palatino Linotype" w:hAnsi="Palatino Linotype"/>
                                <w:sz w:val="18"/>
                                <w:szCs w:val="18"/>
                                <w:lang w:val="sv-SE"/>
                              </w:rPr>
                              <w:t>.</w:t>
                            </w:r>
                            <w:r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 xml:space="preserve">[masukan </w:t>
                            </w:r>
                            <w:r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>Gambar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 xml:space="preserve"> disini bila </w:t>
                            </w:r>
                            <w:r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>terlalu besar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 xml:space="preserve"> dan tidak 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mencukupi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 xml:space="preserve"> untuk 1 kolom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 w:rsidR="00AD0DDD" w:rsidRPr="00706246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 xml:space="preserve">ile </w:t>
                            </w:r>
                            <w:r w:rsid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 xml:space="preserve">gambar harus </w:t>
                            </w:r>
                            <w:r w:rsidR="00AD0DDD" w:rsidRPr="00706246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>berformat jpge</w:t>
                            </w:r>
                            <w:r w:rsid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>/tiff</w:t>
                            </w:r>
                            <w:r w:rsidR="00AD0DDD" w:rsidRPr="00706246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 xml:space="preserve"> dan kualitas gambar  minimal </w:t>
                            </w:r>
                            <w:r w:rsid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 xml:space="preserve">adalah </w:t>
                            </w:r>
                            <w:r w:rsidR="00AD0DDD" w:rsidRPr="00706246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>300 dpi</w:t>
                            </w:r>
                            <w:r w:rsid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 xml:space="preserve">. Gabungkan gambar dengan fungsi “group” pada MS Word bila gambar tersebut merupakan dua atau lebih gambar dan keterangan terpisah. </w:t>
                            </w:r>
                            <w:r w:rsidR="00AD0DDD" w:rsidRP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>Gunakan pengaturan penempatan gambar (</w:t>
                            </w:r>
                            <w:r w:rsidR="00AD0DDD" w:rsidRPr="00AD0DDD">
                              <w:rPr>
                                <w:rFonts w:ascii="Palatino Linotype" w:hAnsi="Palatino Linotype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Wrap </w:t>
                            </w:r>
                            <w:r w:rsidR="00AD0DDD">
                              <w:rPr>
                                <w:rFonts w:ascii="Palatino Linotype" w:hAnsi="Palatino Linotype"/>
                                <w:bCs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="00AD0DDD" w:rsidRPr="00AD0DDD">
                              <w:rPr>
                                <w:rFonts w:ascii="Palatino Linotype" w:hAnsi="Palatino Linotype"/>
                                <w:bCs/>
                                <w:i/>
                                <w:sz w:val="18"/>
                                <w:szCs w:val="18"/>
                              </w:rPr>
                              <w:t>ext</w:t>
                            </w:r>
                            <w:r w:rsidR="00AD0DDD" w:rsidRP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>) "In line with text"</w:t>
                            </w:r>
                            <w:r w:rsidR="00AD0DDD">
                              <w:rPr>
                                <w:rFonts w:ascii="Palatino Linotype" w:hAnsi="Palatino Linotype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Judul gambar mengikuti format ini bila melebihi satu baris. Akan tetapi bila j</w:t>
                            </w:r>
                            <w:r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dul gambar hanya 1 baris, maka judul gambar adalah rata tengah</w:t>
                            </w:r>
                            <w:r w:rsidRPr="00AF0B5B">
                              <w:rPr>
                                <w:rFonts w:ascii="Palatino Linotype" w:hAnsi="Palatino Linotype" w:hint="eastAsia"/>
                                <w:sz w:val="18"/>
                                <w:szCs w:val="18"/>
                                <w:lang w:val="id-ID"/>
                              </w:rPr>
                              <w:t>]</w:t>
                            </w:r>
                            <w:r w:rsidR="00AD0DDD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85pt;margin-top:.05pt;width:471.75pt;height:352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Ijsg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" filled="f" stroked="f">
                <v:textbox inset="0,0,0,0">
                  <w:txbxContent>
                    <w:p w:rsidR="00CB31D2" w:rsidRPr="00AF0B5B" w:rsidRDefault="00CB31D2" w:rsidP="00CB31D2">
                      <w:pPr>
                        <w:pStyle w:val="Default"/>
                        <w:spacing w:before="240" w:after="120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1000DFF8" wp14:editId="0C9CEB23">
                            <wp:extent cx="5943600" cy="3123797"/>
                            <wp:effectExtent l="0" t="0" r="0" b="635"/>
                            <wp:docPr id="4" name="Picture 4" descr="Genaral MC Rain Character - Seaso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Genaral MC Rain Character - Seaso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3123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1D2" w:rsidRPr="00AD0DDD" w:rsidRDefault="00CB31D2" w:rsidP="00CB31D2">
                      <w:pPr>
                        <w:spacing w:after="360"/>
                        <w:jc w:val="both"/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AF0B5B">
                        <w:rPr>
                          <w:rFonts w:ascii="Palatino Linotype" w:hAnsi="Palatino Linotype"/>
                          <w:b/>
                          <w:sz w:val="18"/>
                          <w:szCs w:val="18"/>
                          <w:lang w:val="sv-SE"/>
                        </w:rPr>
                        <w:t>Gambar</w:t>
                      </w:r>
                      <w:r>
                        <w:rPr>
                          <w:rFonts w:ascii="Palatino Linotype" w:hAnsi="Palatino Linotype" w:hint="eastAsia"/>
                          <w:b/>
                          <w:sz w:val="18"/>
                          <w:szCs w:val="18"/>
                          <w:lang w:val="sv-SE"/>
                        </w:rPr>
                        <w:t xml:space="preserve"> 2</w:t>
                      </w:r>
                      <w:r w:rsidRPr="00AF0B5B">
                        <w:rPr>
                          <w:rFonts w:ascii="Palatino Linotype" w:hAnsi="Palatino Linotype"/>
                          <w:b/>
                          <w:sz w:val="18"/>
                          <w:szCs w:val="18"/>
                          <w:lang w:val="sv-SE"/>
                        </w:rPr>
                        <w:t xml:space="preserve">. </w:t>
                      </w:r>
                      <w:r w:rsidRPr="006E32FF">
                        <w:rPr>
                          <w:rFonts w:ascii="Palatino Linotype" w:hAnsi="Palatino Linotype"/>
                          <w:sz w:val="18"/>
                          <w:szCs w:val="18"/>
                          <w:lang w:val="sv-SE"/>
                        </w:rPr>
                        <w:t>Seasonal climatological mean rainfall based on TRMM monthly composites from January 1998 to December 2013</w:t>
                      </w:r>
                      <w:r w:rsidR="002A5456">
                        <w:rPr>
                          <w:rFonts w:ascii="Palatino Linotype" w:hAnsi="Palatino Linotype"/>
                          <w:sz w:val="18"/>
                          <w:szCs w:val="18"/>
                          <w:lang w:val="sv-SE"/>
                        </w:rPr>
                        <w:t>.</w:t>
                      </w:r>
                      <w:r>
                        <w:rPr>
                          <w:rFonts w:ascii="Palatino Linotype" w:hAnsi="Palatino Linotype" w:hint="eastAsia"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 xml:space="preserve">[masukan </w:t>
                      </w:r>
                      <w:r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>Gambar</w:t>
                      </w:r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 xml:space="preserve"> disini bila </w:t>
                      </w:r>
                      <w:r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>terlalu besar</w:t>
                      </w:r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 xml:space="preserve"> dan tidak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mencukupi</w:t>
                      </w:r>
                      <w:proofErr w:type="spellEnd"/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 xml:space="preserve"> untuk 1 kolom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. </w:t>
                      </w:r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F</w:t>
                      </w:r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ile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gambar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harus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berformat</w:t>
                      </w:r>
                      <w:proofErr w:type="spellEnd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jpge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/tiff</w:t>
                      </w:r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kualitas</w:t>
                      </w:r>
                      <w:proofErr w:type="spellEnd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gambar</w:t>
                      </w:r>
                      <w:proofErr w:type="spellEnd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 minimal</w:t>
                      </w:r>
                      <w:proofErr w:type="gramEnd"/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adalah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AD0DDD" w:rsidRPr="00706246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300 dpi</w:t>
                      </w:r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proofErr w:type="gram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Gabungkan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gambar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dengan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fungsi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“group”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pada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MS Word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bila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gambar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tersebut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merupakan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dua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lebih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gambar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keterangan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terpisah</w:t>
                      </w:r>
                      <w:proofErr w:type="spell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Gunakan</w:t>
                      </w:r>
                      <w:proofErr w:type="spellEnd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pengaturan</w:t>
                      </w:r>
                      <w:proofErr w:type="spellEnd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penempatan</w:t>
                      </w:r>
                      <w:proofErr w:type="spellEnd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gambar</w:t>
                      </w:r>
                      <w:proofErr w:type="spellEnd"/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(</w:t>
                      </w:r>
                      <w:r w:rsidR="00AD0DDD" w:rsidRPr="00AD0DDD">
                        <w:rPr>
                          <w:rFonts w:ascii="Palatino Linotype" w:hAnsi="Palatino Linotype"/>
                          <w:bCs/>
                          <w:i/>
                          <w:sz w:val="18"/>
                          <w:szCs w:val="18"/>
                        </w:rPr>
                        <w:t xml:space="preserve">Wrap </w:t>
                      </w:r>
                      <w:r w:rsidR="00AD0DDD">
                        <w:rPr>
                          <w:rFonts w:ascii="Palatino Linotype" w:hAnsi="Palatino Linotype"/>
                          <w:bCs/>
                          <w:i/>
                          <w:sz w:val="18"/>
                          <w:szCs w:val="18"/>
                        </w:rPr>
                        <w:t>T</w:t>
                      </w:r>
                      <w:r w:rsidR="00AD0DDD" w:rsidRPr="00AD0DDD">
                        <w:rPr>
                          <w:rFonts w:ascii="Palatino Linotype" w:hAnsi="Palatino Linotype"/>
                          <w:bCs/>
                          <w:i/>
                          <w:sz w:val="18"/>
                          <w:szCs w:val="18"/>
                        </w:rPr>
                        <w:t>ext</w:t>
                      </w:r>
                      <w:r w:rsidR="00AD0DDD" w:rsidRP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) "In line with text"</w:t>
                      </w:r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AD0DDD">
                        <w:rPr>
                          <w:rFonts w:ascii="Palatino Linotype" w:hAnsi="Palatino Linotype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Judul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gambar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mengikuti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format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ini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bila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melebihi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satu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baris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Akan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tetapi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bila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Palatino Linotype" w:hAnsi="Palatino Linotype" w:hint="eastAsi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dul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gambar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hanya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1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baris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maka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judul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gambar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adalah</w:t>
                      </w:r>
                      <w:proofErr w:type="spellEnd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 rata </w:t>
                      </w:r>
                      <w:proofErr w:type="spellStart"/>
                      <w:r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tengah</w:t>
                      </w:r>
                      <w:proofErr w:type="spellEnd"/>
                      <w:r w:rsidRPr="00AF0B5B">
                        <w:rPr>
                          <w:rFonts w:ascii="Palatino Linotype" w:hAnsi="Palatino Linotype" w:hint="eastAsia"/>
                          <w:sz w:val="18"/>
                          <w:szCs w:val="18"/>
                          <w:lang w:val="id-ID"/>
                        </w:rPr>
                        <w:t>]</w:t>
                      </w:r>
                      <w:r w:rsidR="00AD0DDD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F65C18">
        <w:rPr>
          <w:rFonts w:ascii="Palatino Linotype" w:hAnsi="Palatino Linotype" w:cs="Times New Roman"/>
          <w:sz w:val="18"/>
          <w:szCs w:val="18"/>
          <w:lang w:val="en-US" w:eastAsia="ja-JP"/>
        </w:rPr>
        <w:t xml:space="preserve"> didalam teks.</w:t>
      </w:r>
    </w:p>
    <w:p w:rsidR="00AC3CC5" w:rsidRPr="00E97652" w:rsidRDefault="00AC3CC5" w:rsidP="00AC3CC5">
      <w:pPr>
        <w:pStyle w:val="Default"/>
        <w:spacing w:before="360" w:after="60"/>
        <w:jc w:val="both"/>
        <w:rPr>
          <w:rFonts w:ascii="Palatino Linotype" w:eastAsiaTheme="minorEastAsia" w:hAnsi="Palatino Linotype" w:cs="Times New Roman"/>
          <w:sz w:val="18"/>
          <w:szCs w:val="18"/>
          <w:lang w:eastAsia="ja-JP"/>
        </w:rPr>
      </w:pPr>
      <w:r w:rsidRPr="00706246">
        <w:rPr>
          <w:rFonts w:ascii="Palatino Linotype" w:eastAsia="TimesNewRomanPSMT" w:hAnsi="Palatino Linotype" w:cs="Times New Roman"/>
          <w:sz w:val="18"/>
          <w:szCs w:val="18"/>
        </w:rPr>
        <w:t>Tabel 1</w:t>
      </w:r>
    </w:p>
    <w:p w:rsidR="00AC3CC5" w:rsidRPr="00CA3DF6" w:rsidRDefault="00AC3CC5" w:rsidP="00AC3CC5">
      <w:pPr>
        <w:pStyle w:val="Default"/>
        <w:spacing w:after="60"/>
        <w:jc w:val="both"/>
        <w:rPr>
          <w:rFonts w:ascii="Palatino Linotype" w:eastAsiaTheme="minorEastAsia" w:hAnsi="Palatino Linotype" w:cs="Times New Roman"/>
          <w:sz w:val="18"/>
          <w:szCs w:val="18"/>
          <w:lang w:eastAsia="ja-JP"/>
        </w:rPr>
      </w:pPr>
      <w:r w:rsidRPr="00706246">
        <w:rPr>
          <w:rFonts w:ascii="Palatino Linotype" w:eastAsia="TimesNewRomanPSMT" w:hAnsi="Palatino Linotype" w:cs="Times New Roman"/>
          <w:sz w:val="18"/>
          <w:szCs w:val="18"/>
        </w:rPr>
        <w:t>Frekuensi Relatif, Kerapatan Relatif, Dominansi Relatif dan Nilai Indek Penting Jenis Tumbuhan Mangrove Tingkat Pohon.</w:t>
      </w:r>
      <w:r w:rsidR="00CA3DF6">
        <w:rPr>
          <w:rFonts w:ascii="Palatino Linotype" w:eastAsiaTheme="minorEastAsia" w:hAnsi="Palatino Linotype" w:cs="Times New Roman" w:hint="eastAsia"/>
          <w:sz w:val="18"/>
          <w:szCs w:val="18"/>
          <w:lang w:eastAsia="ja-JP"/>
        </w:rPr>
        <w:t xml:space="preserve"> </w:t>
      </w:r>
      <w:r w:rsidR="00CA3DF6">
        <w:rPr>
          <w:rFonts w:ascii="Palatino Linotype" w:hAnsi="Palatino Linotype" w:hint="eastAsia"/>
          <w:sz w:val="18"/>
          <w:szCs w:val="18"/>
          <w:lang w:eastAsia="ja-JP"/>
        </w:rPr>
        <w:t>H</w:t>
      </w:r>
      <w:r w:rsidR="00CA3DF6" w:rsidRPr="00706246">
        <w:rPr>
          <w:rFonts w:ascii="Palatino Linotype" w:hAnsi="Palatino Linotype"/>
          <w:sz w:val="18"/>
          <w:szCs w:val="18"/>
        </w:rPr>
        <w:t xml:space="preserve">uruf </w:t>
      </w:r>
      <w:r w:rsidR="00CA3DF6">
        <w:rPr>
          <w:rFonts w:ascii="Palatino Linotype" w:hAnsi="Palatino Linotype"/>
          <w:sz w:val="18"/>
          <w:szCs w:val="18"/>
        </w:rPr>
        <w:t>Palatino Linotype</w:t>
      </w:r>
      <w:r w:rsidR="00CA3DF6" w:rsidRPr="00706246">
        <w:rPr>
          <w:rFonts w:ascii="Palatino Linotype" w:hAnsi="Palatino Linotype"/>
          <w:sz w:val="18"/>
          <w:szCs w:val="18"/>
        </w:rPr>
        <w:t xml:space="preserve"> ukuran 9</w:t>
      </w:r>
      <w:r w:rsidR="00CA3DF6">
        <w:rPr>
          <w:rFonts w:ascii="Palatino Linotype" w:hAnsi="Palatino Linotype" w:hint="eastAsia"/>
          <w:sz w:val="18"/>
          <w:szCs w:val="18"/>
          <w:lang w:eastAsia="ja-JP"/>
        </w:rPr>
        <w:t>.</w:t>
      </w:r>
    </w:p>
    <w:tbl>
      <w:tblPr>
        <w:tblW w:w="455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60"/>
        <w:gridCol w:w="944"/>
        <w:gridCol w:w="978"/>
        <w:gridCol w:w="1024"/>
      </w:tblGrid>
      <w:tr w:rsidR="00AC3CC5" w:rsidRPr="00706246" w:rsidTr="00CA3DF6"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C5" w:rsidRPr="00706246" w:rsidRDefault="00AC3CC5" w:rsidP="002B5F92">
            <w:pPr>
              <w:ind w:left="-18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Pair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C5" w:rsidRPr="00706246" w:rsidRDefault="00AC3CC5" w:rsidP="002B5F92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Date 1 (Master)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C5" w:rsidRPr="00706246" w:rsidRDefault="00AC3CC5" w:rsidP="002B5F92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Date 2 (Slave)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C5" w:rsidRPr="00706246" w:rsidRDefault="00AC3CC5" w:rsidP="002B5F92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Interval Observa</w:t>
            </w:r>
            <w:r w:rsidR="00CA3DF6">
              <w:rPr>
                <w:rFonts w:ascii="Palatino Linotype" w:hAnsi="Palatino Linotype" w:hint="eastAsia"/>
                <w:sz w:val="18"/>
                <w:szCs w:val="18"/>
              </w:rPr>
              <w:t>-</w:t>
            </w:r>
            <w:r w:rsidR="00CA3DF6">
              <w:rPr>
                <w:rFonts w:ascii="Palatino Linotype" w:hAnsi="Palatino Linotype"/>
                <w:sz w:val="18"/>
                <w:szCs w:val="18"/>
              </w:rPr>
              <w:t>ti</w:t>
            </w:r>
            <w:r w:rsidRPr="00706246">
              <w:rPr>
                <w:rFonts w:ascii="Palatino Linotype" w:hAnsi="Palatino Linotype"/>
                <w:sz w:val="18"/>
                <w:szCs w:val="18"/>
              </w:rPr>
              <w:t>on time (weeks)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C5" w:rsidRPr="00706246" w:rsidRDefault="00AC3CC5" w:rsidP="002B5F92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Perpendi-cular baseline (m)</w:t>
            </w:r>
          </w:p>
        </w:tc>
      </w:tr>
      <w:tr w:rsidR="00AC3CC5" w:rsidRPr="00706246" w:rsidTr="00CA3DF6"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AC3CC5" w:rsidRPr="00706246" w:rsidRDefault="00AC3CC5" w:rsidP="002B5F92">
            <w:pPr>
              <w:spacing w:line="300" w:lineRule="exact"/>
              <w:contextualSpacing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20070608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20070908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14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340</w:t>
            </w:r>
          </w:p>
        </w:tc>
      </w:tr>
      <w:tr w:rsidR="00AC3CC5" w:rsidRPr="00706246" w:rsidTr="00CA3DF6">
        <w:tc>
          <w:tcPr>
            <w:tcW w:w="644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2008</w:t>
            </w:r>
          </w:p>
        </w:tc>
        <w:tc>
          <w:tcPr>
            <w:tcW w:w="960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20080425</w:t>
            </w:r>
          </w:p>
        </w:tc>
        <w:tc>
          <w:tcPr>
            <w:tcW w:w="944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20080910</w:t>
            </w:r>
          </w:p>
        </w:tc>
        <w:tc>
          <w:tcPr>
            <w:tcW w:w="978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19</w:t>
            </w:r>
          </w:p>
        </w:tc>
        <w:tc>
          <w:tcPr>
            <w:tcW w:w="1024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996</w:t>
            </w:r>
          </w:p>
        </w:tc>
      </w:tr>
      <w:tr w:rsidR="00AC3CC5" w:rsidRPr="00706246" w:rsidTr="00CA3DF6">
        <w:tc>
          <w:tcPr>
            <w:tcW w:w="644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2010</w:t>
            </w:r>
          </w:p>
        </w:tc>
        <w:tc>
          <w:tcPr>
            <w:tcW w:w="960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20100616</w:t>
            </w:r>
          </w:p>
        </w:tc>
        <w:tc>
          <w:tcPr>
            <w:tcW w:w="944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20101101</w:t>
            </w:r>
          </w:p>
        </w:tc>
        <w:tc>
          <w:tcPr>
            <w:tcW w:w="978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20</w:t>
            </w:r>
          </w:p>
        </w:tc>
        <w:tc>
          <w:tcPr>
            <w:tcW w:w="1024" w:type="dxa"/>
            <w:vAlign w:val="center"/>
          </w:tcPr>
          <w:p w:rsidR="00AC3CC5" w:rsidRPr="00706246" w:rsidRDefault="00AC3CC5" w:rsidP="002B5F92">
            <w:pPr>
              <w:spacing w:line="300" w:lineRule="exact"/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706246">
              <w:rPr>
                <w:rFonts w:ascii="Palatino Linotype" w:hAnsi="Palatino Linotype"/>
                <w:sz w:val="18"/>
                <w:szCs w:val="18"/>
              </w:rPr>
              <w:t>419</w:t>
            </w:r>
          </w:p>
        </w:tc>
      </w:tr>
    </w:tbl>
    <w:p w:rsidR="00AC3CC5" w:rsidRPr="004834AD" w:rsidRDefault="00AC3CC5" w:rsidP="00AC3CC5">
      <w:pPr>
        <w:pStyle w:val="Default"/>
        <w:spacing w:after="360"/>
        <w:jc w:val="both"/>
        <w:rPr>
          <w:rFonts w:ascii="Palatino Linotype" w:hAnsi="Palatino Linotype" w:cs="Times New Roman"/>
          <w:sz w:val="18"/>
          <w:szCs w:val="18"/>
          <w:lang w:val="en-US" w:eastAsia="ja-JP"/>
        </w:rPr>
      </w:pPr>
    </w:p>
    <w:p w:rsidR="00E42091" w:rsidRDefault="00E42091" w:rsidP="00E97652">
      <w:pPr>
        <w:pStyle w:val="Default"/>
        <w:spacing w:after="60"/>
        <w:ind w:firstLine="284"/>
        <w:jc w:val="both"/>
        <w:rPr>
          <w:rFonts w:ascii="Palatino Linotype" w:hAnsi="Palatino Linotype" w:cs="Times New Roman" w:hint="eastAsia"/>
          <w:sz w:val="20"/>
          <w:szCs w:val="20"/>
          <w:lang w:eastAsia="ja-JP"/>
        </w:rPr>
      </w:pPr>
      <w:r>
        <w:rPr>
          <w:rFonts w:ascii="Palatino Linotype" w:hAnsi="Palatino Linotype" w:cs="Times New Roman" w:hint="eastAsia"/>
          <w:bCs/>
          <w:sz w:val="18"/>
          <w:szCs w:val="18"/>
          <w:lang w:eastAsia="ja-JP"/>
        </w:rPr>
        <w:t>Bila Gambar dan Tabel terlalu besar untuk dimuat dalam 1 kolom, gunakan box yang telah disediakan untuk mengmasukkan (meng-insert)</w:t>
      </w:r>
      <w:r w:rsidRPr="0091152A">
        <w:rPr>
          <w:rFonts w:ascii="Palatino Linotype" w:hAnsi="Palatino Linotype"/>
          <w:noProof/>
          <w:sz w:val="18"/>
          <w:szCs w:val="18"/>
          <w:lang w:val="en-US"/>
        </w:rPr>
        <w:t xml:space="preserve"> 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gambar atau tabel yang lebih besar. </w:t>
      </w:r>
      <w:r w:rsidRPr="00E42091">
        <w:rPr>
          <w:rFonts w:ascii="Palatino Linotype" w:hAnsi="Palatino Linotype" w:hint="eastAsia"/>
          <w:b/>
          <w:noProof/>
          <w:sz w:val="18"/>
          <w:szCs w:val="18"/>
          <w:lang w:val="en-US" w:eastAsia="ja-JP"/>
        </w:rPr>
        <w:t>CATATAN PENTING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 untuk TIDAK MENGGUNAKAN FUNGSI </w:t>
      </w:r>
      <w:r>
        <w:rPr>
          <w:rFonts w:ascii="Palatino Linotype" w:hAnsi="Palatino Linotype"/>
          <w:noProof/>
          <w:sz w:val="18"/>
          <w:szCs w:val="18"/>
          <w:lang w:val="en-US" w:eastAsia="ja-JP"/>
        </w:rPr>
        <w:t>“</w:t>
      </w:r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PAGE 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>BREAK</w:t>
      </w:r>
      <w:r>
        <w:rPr>
          <w:rFonts w:ascii="Palatino Linotype" w:hAnsi="Palatino Linotype"/>
          <w:noProof/>
          <w:sz w:val="18"/>
          <w:szCs w:val="18"/>
          <w:lang w:val="en-US" w:eastAsia="ja-JP"/>
        </w:rPr>
        <w:t>”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 </w:t>
      </w:r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atau </w:t>
      </w:r>
      <w:r w:rsidR="00AF1A1B">
        <w:rPr>
          <w:rFonts w:ascii="Palatino Linotype" w:hAnsi="Palatino Linotype"/>
          <w:noProof/>
          <w:sz w:val="18"/>
          <w:szCs w:val="18"/>
          <w:lang w:val="en-US" w:eastAsia="ja-JP"/>
        </w:rPr>
        <w:t>“</w:t>
      </w:r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>BREAKS</w:t>
      </w:r>
      <w:r w:rsidR="00AF1A1B">
        <w:rPr>
          <w:rFonts w:ascii="Palatino Linotype" w:hAnsi="Palatino Linotype"/>
          <w:noProof/>
          <w:sz w:val="18"/>
          <w:szCs w:val="18"/>
          <w:lang w:val="en-US" w:eastAsia="ja-JP"/>
        </w:rPr>
        <w:t>”</w:t>
      </w:r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 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pada MS </w:t>
      </w:r>
      <w:r>
        <w:rPr>
          <w:rFonts w:ascii="Palatino Linotype" w:hAnsi="Palatino Linotype"/>
          <w:noProof/>
          <w:sz w:val="18"/>
          <w:szCs w:val="18"/>
          <w:lang w:val="en-US" w:eastAsia="ja-JP"/>
        </w:rPr>
        <w:t>Word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 untuk memasukkan gambar 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lastRenderedPageBreak/>
        <w:t xml:space="preserve">atau tabel yang lebih besar seperti </w:t>
      </w:r>
      <w:r w:rsidRPr="00E42091">
        <w:rPr>
          <w:rFonts w:ascii="Palatino Linotype" w:hAnsi="Palatino Linotype" w:hint="eastAsia"/>
          <w:b/>
          <w:noProof/>
          <w:sz w:val="18"/>
          <w:szCs w:val="18"/>
          <w:lang w:val="en-US" w:eastAsia="ja-JP"/>
        </w:rPr>
        <w:t>Tabel dan Gambar 2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, tetapi gunakan BOX yang telah disediakan. Hal ini dikarenakan </w:t>
      </w:r>
      <w:r>
        <w:rPr>
          <w:rFonts w:ascii="Palatino Linotype" w:hAnsi="Palatino Linotype"/>
          <w:noProof/>
          <w:sz w:val="18"/>
          <w:szCs w:val="18"/>
          <w:lang w:val="en-US" w:eastAsia="ja-JP"/>
        </w:rPr>
        <w:t>fungsi “</w:t>
      </w:r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page 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>break</w:t>
      </w:r>
      <w:r>
        <w:rPr>
          <w:rFonts w:ascii="Palatino Linotype" w:hAnsi="Palatino Linotype"/>
          <w:noProof/>
          <w:sz w:val="18"/>
          <w:szCs w:val="18"/>
          <w:lang w:val="en-US" w:eastAsia="ja-JP"/>
        </w:rPr>
        <w:t>”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 </w:t>
      </w:r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atau </w:t>
      </w:r>
      <w:r w:rsidR="00AF1A1B">
        <w:rPr>
          <w:rFonts w:ascii="Palatino Linotype" w:hAnsi="Palatino Linotype"/>
          <w:noProof/>
          <w:sz w:val="18"/>
          <w:szCs w:val="18"/>
          <w:lang w:val="en-US" w:eastAsia="ja-JP"/>
        </w:rPr>
        <w:t>“</w:t>
      </w:r>
      <w:bookmarkStart w:id="0" w:name="_GoBack"/>
      <w:bookmarkEnd w:id="0"/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>breaks</w:t>
      </w:r>
      <w:r w:rsidR="00AF1A1B">
        <w:rPr>
          <w:rFonts w:ascii="Palatino Linotype" w:hAnsi="Palatino Linotype"/>
          <w:noProof/>
          <w:sz w:val="18"/>
          <w:szCs w:val="18"/>
          <w:lang w:val="en-US" w:eastAsia="ja-JP"/>
        </w:rPr>
        <w:t>”</w:t>
      </w:r>
      <w:r w:rsidR="00AF1A1B">
        <w:rPr>
          <w:rFonts w:ascii="Palatino Linotype" w:hAnsi="Palatino Linotype" w:hint="eastAsia"/>
          <w:noProof/>
          <w:sz w:val="18"/>
          <w:szCs w:val="18"/>
          <w:lang w:val="en-US" w:eastAsia="ja-JP"/>
        </w:rPr>
        <w:t xml:space="preserve"> </w:t>
      </w:r>
      <w:r>
        <w:rPr>
          <w:rFonts w:ascii="Palatino Linotype" w:hAnsi="Palatino Linotype" w:hint="eastAsia"/>
          <w:noProof/>
          <w:sz w:val="18"/>
          <w:szCs w:val="18"/>
          <w:lang w:val="en-US" w:eastAsia="ja-JP"/>
        </w:rPr>
        <w:t>dapat merubah format templet pada halaman selanjutnya.</w:t>
      </w:r>
    </w:p>
    <w:p w:rsidR="007450A2" w:rsidRPr="00706246" w:rsidRDefault="007450A2" w:rsidP="007450A2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bCs/>
          <w:sz w:val="18"/>
          <w:szCs w:val="18"/>
          <w:lang w:eastAsia="ja-JP"/>
        </w:rPr>
      </w:pPr>
      <w:r w:rsidRPr="00706246">
        <w:rPr>
          <w:rFonts w:ascii="Palatino Linotype" w:hAnsi="Palatino Linotype" w:cs="Times New Roman"/>
          <w:bCs/>
          <w:sz w:val="18"/>
          <w:szCs w:val="18"/>
          <w:lang w:eastAsia="ja-JP"/>
        </w:rPr>
        <w:t>Contoh</w:t>
      </w:r>
      <w:r>
        <w:rPr>
          <w:rFonts w:ascii="Palatino Linotype" w:hAnsi="Palatino Linotype" w:cs="Times New Roman" w:hint="eastAsia"/>
          <w:bCs/>
          <w:sz w:val="18"/>
          <w:szCs w:val="18"/>
          <w:lang w:eastAsia="ja-JP"/>
        </w:rPr>
        <w:t xml:space="preserve"> penulisan Gambar dalam teks.</w:t>
      </w:r>
    </w:p>
    <w:p w:rsidR="007450A2" w:rsidRPr="00706246" w:rsidRDefault="007450A2" w:rsidP="007450A2">
      <w:pPr>
        <w:pStyle w:val="Default"/>
        <w:spacing w:before="240" w:after="120"/>
        <w:jc w:val="both"/>
        <w:rPr>
          <w:rFonts w:ascii="Palatino Linotype" w:hAnsi="Palatino Linotype" w:cs="Times New Roman"/>
          <w:b/>
          <w:sz w:val="20"/>
          <w:szCs w:val="20"/>
        </w:rPr>
      </w:pPr>
      <w:r>
        <w:rPr>
          <w:rFonts w:ascii="Palatino Linotype" w:hAnsi="Palatino Linotype" w:cs="Times New Roman"/>
          <w:bCs/>
          <w:noProof/>
          <w:sz w:val="18"/>
          <w:szCs w:val="18"/>
          <w:lang w:val="en-US" w:eastAsia="ja-JP"/>
        </w:rPr>
        <w:drawing>
          <wp:inline distT="0" distB="0" distL="0" distR="0" wp14:anchorId="243E92DF" wp14:editId="0F954DBB">
            <wp:extent cx="2880000" cy="1033847"/>
            <wp:effectExtent l="0" t="0" r="0" b="0"/>
            <wp:docPr id="16" name="Char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2" t="18623" r="2914" b="22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0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A2" w:rsidRPr="00AD0DDD" w:rsidRDefault="007450A2" w:rsidP="007450A2">
      <w:pPr>
        <w:spacing w:after="36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eastAsia="TimesNewRomanPSMT" w:hAnsi="Palatino Linotype"/>
          <w:b/>
          <w:sz w:val="18"/>
          <w:szCs w:val="18"/>
          <w:lang w:val="id-ID"/>
        </w:rPr>
        <w:t>Gambar 1.</w:t>
      </w:r>
      <w:r w:rsidRPr="00706246">
        <w:rPr>
          <w:rFonts w:ascii="Palatino Linotype" w:eastAsia="TimesNewRomanPSMT" w:hAnsi="Palatino Linotype"/>
          <w:sz w:val="18"/>
          <w:szCs w:val="18"/>
          <w:lang w:val="id-ID"/>
        </w:rPr>
        <w:t xml:space="preserve"> INP Tingkat Anakan pada stasiun V</w:t>
      </w:r>
      <w:r>
        <w:rPr>
          <w:rFonts w:ascii="Palatino Linotype" w:eastAsia="TimesNewRomanPSMT" w:hAnsi="Palatino Linotype"/>
          <w:sz w:val="18"/>
          <w:szCs w:val="18"/>
        </w:rPr>
        <w:t>.</w:t>
      </w:r>
    </w:p>
    <w:p w:rsidR="00E97652" w:rsidRDefault="00E97652" w:rsidP="00E97652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val="en-US"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Paragraf teks setelah 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>gambar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</w:t>
      </w:r>
      <w:r w:rsidR="00CA3DF6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atau tabel 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(</w:t>
      </w:r>
      <w:r w:rsidRPr="00E97652">
        <w:rPr>
          <w:rFonts w:ascii="Palatino Linotype" w:hAnsi="Palatino Linotype" w:cs="Times New Roman"/>
          <w:sz w:val="20"/>
          <w:szCs w:val="20"/>
          <w:lang w:eastAsia="ja-JP"/>
        </w:rPr>
        <w:t>Republik Indonesia, 2014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)</w:t>
      </w:r>
      <w:r w:rsidR="00CA3DF6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. </w:t>
      </w:r>
    </w:p>
    <w:p w:rsidR="005A6ABA" w:rsidRPr="00706246" w:rsidRDefault="005A6ABA" w:rsidP="005A6ABA">
      <w:pPr>
        <w:pStyle w:val="Default"/>
        <w:spacing w:before="240" w:after="240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706246">
        <w:rPr>
          <w:rFonts w:ascii="Palatino Linotype" w:hAnsi="Palatino Linotype" w:cs="Times New Roman"/>
          <w:b/>
          <w:bCs/>
          <w:sz w:val="20"/>
          <w:szCs w:val="20"/>
          <w:lang w:eastAsia="ja-JP"/>
        </w:rPr>
        <w:t>3</w:t>
      </w:r>
      <w:r w:rsidRPr="00706246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r w:rsidRPr="00706246">
        <w:rPr>
          <w:rFonts w:ascii="Palatino Linotype" w:hAnsi="Palatino Linotype" w:cs="Times New Roman"/>
          <w:b/>
          <w:bCs/>
          <w:sz w:val="20"/>
          <w:szCs w:val="20"/>
          <w:lang w:eastAsia="ja-JP"/>
        </w:rPr>
        <w:t>Hasil dan Pembahasan</w:t>
      </w:r>
      <w:r w:rsidRPr="00706246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</w:p>
    <w:p w:rsidR="005A6ABA" w:rsidRPr="00706246" w:rsidRDefault="00D669FD" w:rsidP="00D10C04">
      <w:pPr>
        <w:pStyle w:val="Default"/>
        <w:spacing w:after="6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Hasil dan pembahasan bisa ditulis pada bab yang sama atau dipisah sesuai dengan 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struktur tulisan dari 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penulis. B</w:t>
      </w:r>
      <w:r w:rsidR="00D10C04" w:rsidRPr="00706246">
        <w:rPr>
          <w:rFonts w:ascii="Palatino Linotype" w:hAnsi="Palatino Linotype" w:cs="Times New Roman"/>
          <w:sz w:val="20"/>
          <w:szCs w:val="20"/>
          <w:lang w:eastAsia="ja-JP"/>
        </w:rPr>
        <w:t>il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a dipisah, maka akan ada bab baru setelah bab hasil</w:t>
      </w:r>
      <w:r w:rsidR="005A6ABA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</w:t>
      </w:r>
      <w:r w:rsidR="00E97652">
        <w:rPr>
          <w:rFonts w:ascii="Palatino Linotype" w:hAnsi="Palatino Linotype" w:cs="Times New Roman"/>
          <w:sz w:val="20"/>
          <w:szCs w:val="20"/>
          <w:lang w:eastAsia="ja-JP"/>
        </w:rPr>
        <w:t>(</w:t>
      </w:r>
      <w:r w:rsidR="00E97652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seperti: </w:t>
      </w:r>
      <w:r w:rsidR="00E97652">
        <w:rPr>
          <w:rFonts w:ascii="Palatino Linotype" w:hAnsi="Palatino Linotype" w:cs="Times New Roman"/>
          <w:sz w:val="20"/>
          <w:szCs w:val="20"/>
          <w:lang w:eastAsia="ja-JP"/>
        </w:rPr>
        <w:t>3. Hasil;</w:t>
      </w:r>
      <w:r w:rsidR="003F020E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4. Pembahasan; dan 5. Simpulan </w:t>
      </w:r>
      <w:r w:rsidR="004F4B52">
        <w:rPr>
          <w:rFonts w:ascii="Palatino Linotype" w:hAnsi="Palatino Linotype" w:cs="Times New Roman"/>
          <w:sz w:val="20"/>
          <w:szCs w:val="20"/>
          <w:lang w:val="en-US" w:eastAsia="ja-JP"/>
        </w:rPr>
        <w:t>dan/</w:t>
      </w:r>
      <w:r w:rsidR="003F020E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atau </w:t>
      </w:r>
      <w:r w:rsidR="00D10C04" w:rsidRPr="00706246">
        <w:rPr>
          <w:rFonts w:ascii="Palatino Linotype" w:hAnsi="Palatino Linotype" w:cs="Times New Roman"/>
          <w:sz w:val="20"/>
          <w:szCs w:val="20"/>
          <w:lang w:eastAsia="ja-JP"/>
        </w:rPr>
        <w:t>Simpulan dan Saran)</w:t>
      </w:r>
    </w:p>
    <w:p w:rsidR="005A6ABA" w:rsidRDefault="00CA3DF6" w:rsidP="005A6ABA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val="en-US"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Paragraf teks 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utama 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setelah paragraf pertama setelah bab/sub-bab/sub-sub-bab</w:t>
      </w:r>
      <w:r w:rsidR="005A6ABA" w:rsidRPr="00706246">
        <w:rPr>
          <w:rFonts w:ascii="Palatino Linotype" w:hAnsi="Palatino Linotype" w:cs="Times New Roman"/>
          <w:sz w:val="20"/>
          <w:szCs w:val="20"/>
          <w:lang w:eastAsia="ja-JP"/>
        </w:rPr>
        <w:t>.</w:t>
      </w:r>
    </w:p>
    <w:p w:rsidR="005B195E" w:rsidRPr="00706246" w:rsidRDefault="005B195E" w:rsidP="005B195E">
      <w:pPr>
        <w:pStyle w:val="Default"/>
        <w:spacing w:before="240" w:after="240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706246">
        <w:rPr>
          <w:rFonts w:ascii="Palatino Linotype" w:hAnsi="Palatino Linotype" w:cs="Times New Roman"/>
          <w:b/>
          <w:bCs/>
          <w:sz w:val="20"/>
          <w:szCs w:val="20"/>
          <w:lang w:eastAsia="ja-JP"/>
        </w:rPr>
        <w:t>4</w:t>
      </w:r>
      <w:r w:rsidRPr="00706246">
        <w:rPr>
          <w:rFonts w:ascii="Palatino Linotype" w:hAnsi="Palatino Linotype" w:cs="Times New Roman"/>
          <w:b/>
          <w:bCs/>
          <w:sz w:val="20"/>
          <w:szCs w:val="20"/>
        </w:rPr>
        <w:t xml:space="preserve">. </w:t>
      </w:r>
      <w:r w:rsidRPr="00706246">
        <w:rPr>
          <w:rFonts w:ascii="Palatino Linotype" w:hAnsi="Palatino Linotype" w:cs="Times New Roman"/>
          <w:b/>
          <w:bCs/>
          <w:sz w:val="20"/>
          <w:szCs w:val="20"/>
          <w:lang w:eastAsia="ja-JP"/>
        </w:rPr>
        <w:t>Simpulan</w:t>
      </w:r>
      <w:r w:rsidRPr="00706246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</w:p>
    <w:p w:rsidR="005B195E" w:rsidRPr="00525430" w:rsidRDefault="00525430" w:rsidP="005B195E">
      <w:pPr>
        <w:pStyle w:val="Default"/>
        <w:spacing w:after="60"/>
        <w:jc w:val="both"/>
        <w:rPr>
          <w:rFonts w:ascii="Palatino Linotype" w:hAnsi="Palatino Linotype" w:cs="Times New Roman"/>
          <w:sz w:val="20"/>
          <w:szCs w:val="20"/>
          <w:lang w:val="en-US" w:eastAsia="ja-JP"/>
        </w:rPr>
      </w:pPr>
      <w:r>
        <w:rPr>
          <w:rFonts w:ascii="Palatino Linotype" w:hAnsi="Palatino Linotype" w:cs="Times New Roman"/>
          <w:sz w:val="20"/>
          <w:szCs w:val="20"/>
          <w:lang w:val="en-US" w:eastAsia="ja-JP"/>
        </w:rPr>
        <w:t>Simpulan dan/atau saran (bila judul bab adalah Simpulan dan Saran) harus ditulis dalam bentuk kalimat dan tidak disarankan memiliki nomor</w:t>
      </w:r>
      <w:r w:rsidR="005B195E"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 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(sistem </w:t>
      </w:r>
      <w:r w:rsidRPr="00525430">
        <w:rPr>
          <w:rFonts w:ascii="Palatino Linotype" w:hAnsi="Palatino Linotype" w:cs="Times New Roman"/>
          <w:i/>
          <w:sz w:val="20"/>
          <w:szCs w:val="20"/>
          <w:lang w:val="en-US" w:eastAsia="ja-JP"/>
        </w:rPr>
        <w:t>numbering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 xml:space="preserve"> atau </w:t>
      </w:r>
      <w:r w:rsidRPr="00525430">
        <w:rPr>
          <w:rFonts w:ascii="Palatino Linotype" w:hAnsi="Palatino Linotype" w:cs="Times New Roman"/>
          <w:i/>
          <w:sz w:val="20"/>
          <w:szCs w:val="20"/>
          <w:lang w:val="en-US" w:eastAsia="ja-JP"/>
        </w:rPr>
        <w:t>bullets</w:t>
      </w:r>
      <w:r>
        <w:rPr>
          <w:rFonts w:ascii="Palatino Linotype" w:hAnsi="Palatino Linotype" w:cs="Times New Roman"/>
          <w:sz w:val="20"/>
          <w:szCs w:val="20"/>
          <w:lang w:val="en-US" w:eastAsia="ja-JP"/>
        </w:rPr>
        <w:t>)</w:t>
      </w:r>
      <w:r w:rsidR="004F4B52">
        <w:rPr>
          <w:rFonts w:ascii="Palatino Linotype" w:hAnsi="Palatino Linotype" w:cs="Times New Roman"/>
          <w:sz w:val="20"/>
          <w:szCs w:val="20"/>
          <w:lang w:val="en-US" w:eastAsia="ja-JP"/>
        </w:rPr>
        <w:t>. Simpulan bisa memiliki lebih dari satu paragraf.</w:t>
      </w:r>
    </w:p>
    <w:p w:rsidR="005B195E" w:rsidRPr="00706246" w:rsidRDefault="00CA3DF6" w:rsidP="005B195E">
      <w:pPr>
        <w:pStyle w:val="Default"/>
        <w:spacing w:after="60"/>
        <w:ind w:firstLine="284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 xml:space="preserve">Paragraf teks </w:t>
      </w:r>
      <w:r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utama </w:t>
      </w:r>
      <w:r w:rsidRPr="00706246">
        <w:rPr>
          <w:rFonts w:ascii="Palatino Linotype" w:hAnsi="Palatino Linotype" w:cs="Times New Roman"/>
          <w:sz w:val="20"/>
          <w:szCs w:val="20"/>
          <w:lang w:eastAsia="ja-JP"/>
        </w:rPr>
        <w:t>setelah paragraf pertama setelah bab/sub-bab/sub-sub-bab</w:t>
      </w:r>
      <w:r w:rsidR="005B195E" w:rsidRPr="00706246">
        <w:rPr>
          <w:rFonts w:ascii="Palatino Linotype" w:hAnsi="Palatino Linotype" w:cs="Times New Roman"/>
          <w:sz w:val="20"/>
          <w:szCs w:val="20"/>
          <w:lang w:eastAsia="ja-JP"/>
        </w:rPr>
        <w:t>.</w:t>
      </w:r>
    </w:p>
    <w:p w:rsidR="005B195E" w:rsidRPr="00706246" w:rsidRDefault="005B195E" w:rsidP="005B195E">
      <w:pPr>
        <w:pStyle w:val="Default"/>
        <w:spacing w:before="240" w:after="240"/>
        <w:jc w:val="both"/>
        <w:rPr>
          <w:rFonts w:ascii="Palatino Linotype" w:hAnsi="Palatino Linotype" w:cs="Times New Roman"/>
          <w:b/>
          <w:bCs/>
          <w:sz w:val="20"/>
          <w:szCs w:val="20"/>
          <w:lang w:eastAsia="ja-JP"/>
        </w:rPr>
      </w:pPr>
      <w:r w:rsidRPr="00706246">
        <w:rPr>
          <w:rFonts w:ascii="Palatino Linotype" w:hAnsi="Palatino Linotype" w:cs="Times New Roman"/>
          <w:b/>
          <w:bCs/>
          <w:sz w:val="20"/>
          <w:szCs w:val="20"/>
          <w:lang w:eastAsia="ja-JP"/>
        </w:rPr>
        <w:t>Ucapan terimakasih</w:t>
      </w:r>
      <w:r w:rsidR="00CA3DF6">
        <w:rPr>
          <w:rFonts w:ascii="Palatino Linotype" w:hAnsi="Palatino Linotype" w:cs="Times New Roman" w:hint="eastAsia"/>
          <w:b/>
          <w:bCs/>
          <w:sz w:val="20"/>
          <w:szCs w:val="20"/>
          <w:lang w:eastAsia="ja-JP"/>
        </w:rPr>
        <w:t xml:space="preserve"> (bila ada)</w:t>
      </w:r>
    </w:p>
    <w:p w:rsidR="005B195E" w:rsidRPr="000300F1" w:rsidRDefault="00525430" w:rsidP="005B195E">
      <w:pPr>
        <w:pStyle w:val="Default"/>
        <w:spacing w:after="60"/>
        <w:jc w:val="both"/>
        <w:rPr>
          <w:rFonts w:ascii="Palatino Linotype" w:hAnsi="Palatino Linotype" w:cs="Times New Roman"/>
          <w:sz w:val="20"/>
          <w:szCs w:val="20"/>
          <w:lang w:eastAsia="ja-JP"/>
        </w:rPr>
      </w:pPr>
      <w:r w:rsidRPr="000300F1">
        <w:rPr>
          <w:rFonts w:ascii="Palatino Linotype" w:hAnsi="Palatino Linotype" w:cs="Times New Roman"/>
          <w:sz w:val="20"/>
          <w:szCs w:val="20"/>
          <w:lang w:eastAsia="ja-JP"/>
        </w:rPr>
        <w:t>Ucapan terimakasih</w:t>
      </w:r>
      <w:r w:rsidR="000300F1" w:rsidRPr="000300F1">
        <w:rPr>
          <w:rFonts w:ascii="Palatino Linotype" w:hAnsi="Palatino Linotype" w:cs="Times New Roman"/>
          <w:sz w:val="20"/>
          <w:szCs w:val="20"/>
          <w:lang w:eastAsia="ja-JP"/>
        </w:rPr>
        <w:t xml:space="preserve"> (bila ada)</w:t>
      </w:r>
      <w:r w:rsidRPr="000300F1">
        <w:rPr>
          <w:rFonts w:ascii="Palatino Linotype" w:hAnsi="Palatino Linotype" w:cs="Times New Roman"/>
          <w:sz w:val="20"/>
          <w:szCs w:val="20"/>
          <w:lang w:eastAsia="ja-JP"/>
        </w:rPr>
        <w:t xml:space="preserve"> hanya memiliki satu </w:t>
      </w:r>
      <w:r w:rsidR="000300F1" w:rsidRPr="000300F1">
        <w:rPr>
          <w:rFonts w:ascii="Palatino Linotype" w:hAnsi="Palatino Linotype" w:cs="Times New Roman"/>
          <w:sz w:val="20"/>
          <w:szCs w:val="20"/>
          <w:lang w:eastAsia="ja-JP"/>
        </w:rPr>
        <w:t xml:space="preserve">paragraph dan ucapan tidak ditujukan kepada salah satu dari penulis (author), tetapi lebih ditujukan kepada individu atau organisasi </w:t>
      </w:r>
      <w:r w:rsidR="00C9592E" w:rsidRPr="000300F1">
        <w:rPr>
          <w:rFonts w:ascii="Palatino Linotype" w:hAnsi="Palatino Linotype" w:cs="Times New Roman"/>
          <w:sz w:val="20"/>
          <w:szCs w:val="20"/>
          <w:lang w:eastAsia="ja-JP"/>
        </w:rPr>
        <w:t xml:space="preserve">yang membantu </w:t>
      </w:r>
      <w:r w:rsidR="00C9592E" w:rsidRPr="007603F9">
        <w:rPr>
          <w:rFonts w:ascii="Palatino Linotype" w:hAnsi="Palatino Linotype" w:cs="Times New Roman"/>
          <w:sz w:val="20"/>
          <w:szCs w:val="20"/>
          <w:lang w:eastAsia="ja-JP"/>
        </w:rPr>
        <w:t xml:space="preserve">atau </w:t>
      </w:r>
      <w:r w:rsidR="000300F1" w:rsidRPr="000300F1">
        <w:rPr>
          <w:rFonts w:ascii="Palatino Linotype" w:hAnsi="Palatino Linotype" w:cs="Times New Roman"/>
          <w:sz w:val="20"/>
          <w:szCs w:val="20"/>
          <w:lang w:eastAsia="ja-JP"/>
        </w:rPr>
        <w:t>yang menyediakan data</w:t>
      </w:r>
      <w:r w:rsidR="003E4784">
        <w:rPr>
          <w:rFonts w:ascii="Palatino Linotype" w:hAnsi="Palatino Linotype" w:cs="Times New Roman" w:hint="eastAsia"/>
          <w:sz w:val="20"/>
          <w:szCs w:val="20"/>
          <w:lang w:eastAsia="ja-JP"/>
        </w:rPr>
        <w:t xml:space="preserve"> atau yang membantu dalam penulisan dan pengambilan data</w:t>
      </w:r>
      <w:r w:rsidR="000300F1" w:rsidRPr="000300F1">
        <w:rPr>
          <w:rFonts w:ascii="Palatino Linotype" w:hAnsi="Palatino Linotype" w:cs="Times New Roman"/>
          <w:sz w:val="20"/>
          <w:szCs w:val="20"/>
          <w:lang w:eastAsia="ja-JP"/>
        </w:rPr>
        <w:t xml:space="preserve">. </w:t>
      </w:r>
    </w:p>
    <w:p w:rsidR="003C294B" w:rsidRPr="00706246" w:rsidRDefault="003C294B" w:rsidP="001422E3">
      <w:pPr>
        <w:pStyle w:val="Default"/>
        <w:spacing w:before="240" w:after="240"/>
        <w:jc w:val="both"/>
        <w:rPr>
          <w:rFonts w:ascii="Palatino Linotype" w:hAnsi="Palatino Linotype" w:cs="Times New Roman"/>
          <w:color w:val="auto"/>
          <w:sz w:val="18"/>
          <w:szCs w:val="18"/>
        </w:rPr>
      </w:pPr>
      <w:r w:rsidRPr="00706246">
        <w:rPr>
          <w:rFonts w:ascii="Palatino Linotype" w:hAnsi="Palatino Linotype" w:cs="Times New Roman"/>
          <w:b/>
          <w:bCs/>
          <w:sz w:val="20"/>
          <w:szCs w:val="20"/>
          <w:lang w:eastAsia="ja-JP"/>
        </w:rPr>
        <w:t>Daftar Pustaka</w:t>
      </w:r>
      <w:r w:rsidRPr="00706246">
        <w:rPr>
          <w:rFonts w:ascii="Palatino Linotype" w:hAnsi="Palatino Linotype" w:cs="Times New Roman"/>
          <w:color w:val="auto"/>
          <w:sz w:val="18"/>
          <w:szCs w:val="18"/>
        </w:rPr>
        <w:t xml:space="preserve"> </w:t>
      </w:r>
    </w:p>
    <w:p w:rsidR="0039150F" w:rsidRPr="00706246" w:rsidRDefault="0039150F" w:rsidP="0039150F">
      <w:pPr>
        <w:spacing w:after="60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Penulisan kutipan dan daftar pustaka menggunakan </w:t>
      </w:r>
      <w:r w:rsidR="004F4B52" w:rsidRPr="004F4B52">
        <w:rPr>
          <w:rFonts w:ascii="Palatino Linotype" w:hAnsi="Palatino Linotype"/>
          <w:i/>
          <w:sz w:val="18"/>
          <w:szCs w:val="18"/>
          <w:lang w:val="id-ID"/>
        </w:rPr>
        <w:t>APA (American Psychological Association)</w:t>
      </w:r>
      <w:r w:rsidRPr="00706246">
        <w:rPr>
          <w:rFonts w:ascii="Palatino Linotype" w:hAnsi="Palatino Linotype"/>
          <w:i/>
          <w:sz w:val="18"/>
          <w:szCs w:val="18"/>
          <w:lang w:val="id-ID"/>
        </w:rPr>
        <w:t xml:space="preserve"> style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seperti contoh di bawah</w:t>
      </w:r>
      <w:r w:rsidR="005B195E" w:rsidRPr="00706246">
        <w:rPr>
          <w:rFonts w:ascii="Palatino Linotype" w:hAnsi="Palatino Linotype"/>
          <w:sz w:val="18"/>
          <w:szCs w:val="18"/>
          <w:lang w:val="id-ID"/>
        </w:rPr>
        <w:t xml:space="preserve"> dengan mengurutkan sesuai dengan abjad</w:t>
      </w:r>
      <w:r w:rsidRPr="00706246">
        <w:rPr>
          <w:rFonts w:ascii="Palatino Linotype" w:hAnsi="Palatino Linotype"/>
          <w:sz w:val="18"/>
          <w:szCs w:val="18"/>
          <w:lang w:val="id-ID"/>
        </w:rPr>
        <w:t>.</w:t>
      </w:r>
      <w:r w:rsidR="00D03FAF" w:rsidRPr="00706246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="00CA3DF6">
        <w:rPr>
          <w:rFonts w:ascii="Palatino Linotype" w:hAnsi="Palatino Linotype" w:hint="eastAsia"/>
          <w:sz w:val="18"/>
          <w:szCs w:val="18"/>
          <w:lang w:val="id-ID"/>
        </w:rPr>
        <w:t>Adapun jenis h</w:t>
      </w:r>
      <w:r w:rsidR="00CA3DF6" w:rsidRPr="00706246">
        <w:rPr>
          <w:rFonts w:ascii="Palatino Linotype" w:hAnsi="Palatino Linotype"/>
          <w:sz w:val="18"/>
          <w:szCs w:val="18"/>
          <w:lang w:val="id-ID"/>
        </w:rPr>
        <w:t xml:space="preserve">uruf </w:t>
      </w:r>
      <w:r w:rsidR="00CA3DF6">
        <w:rPr>
          <w:rFonts w:ascii="Palatino Linotype" w:hAnsi="Palatino Linotype" w:hint="eastAsia"/>
          <w:sz w:val="18"/>
          <w:szCs w:val="18"/>
          <w:lang w:val="id-ID"/>
        </w:rPr>
        <w:t xml:space="preserve">yang digunakan adalah </w:t>
      </w:r>
      <w:r w:rsidR="00CA3DF6">
        <w:rPr>
          <w:rFonts w:ascii="Palatino Linotype" w:hAnsi="Palatino Linotype"/>
          <w:sz w:val="18"/>
          <w:szCs w:val="18"/>
          <w:lang w:val="id-ID"/>
        </w:rPr>
        <w:t>Palatino Linotype</w:t>
      </w:r>
      <w:r w:rsidR="00CA3DF6" w:rsidRPr="00706246">
        <w:rPr>
          <w:rFonts w:ascii="Palatino Linotype" w:hAnsi="Palatino Linotype"/>
          <w:sz w:val="18"/>
          <w:szCs w:val="18"/>
          <w:lang w:val="id-ID"/>
        </w:rPr>
        <w:t xml:space="preserve"> ukuran 9</w:t>
      </w:r>
      <w:r w:rsidR="00CA3DF6">
        <w:rPr>
          <w:rFonts w:ascii="Palatino Linotype" w:hAnsi="Palatino Linotype" w:hint="eastAsia"/>
          <w:sz w:val="18"/>
          <w:szCs w:val="18"/>
          <w:lang w:val="id-ID"/>
        </w:rPr>
        <w:t xml:space="preserve">. </w:t>
      </w:r>
      <w:r w:rsidR="00304614">
        <w:rPr>
          <w:rFonts w:ascii="Palatino Linotype" w:hAnsi="Palatino Linotype" w:hint="eastAsia"/>
          <w:sz w:val="18"/>
          <w:szCs w:val="18"/>
          <w:lang w:val="id-ID"/>
        </w:rPr>
        <w:t xml:space="preserve">CATATAN PENTING DAN </w:t>
      </w:r>
      <w:r w:rsidR="00304614">
        <w:rPr>
          <w:rFonts w:ascii="Palatino Linotype" w:hAnsi="Palatino Linotype" w:hint="eastAsia"/>
          <w:sz w:val="18"/>
          <w:szCs w:val="18"/>
          <w:lang w:val="id-ID"/>
        </w:rPr>
        <w:lastRenderedPageBreak/>
        <w:t xml:space="preserve">HARUS DIIKUTI: </w:t>
      </w:r>
      <w:r w:rsidR="00D03FAF" w:rsidRPr="00706246">
        <w:rPr>
          <w:rFonts w:ascii="Palatino Linotype" w:hAnsi="Palatino Linotype"/>
          <w:sz w:val="18"/>
          <w:szCs w:val="18"/>
          <w:lang w:val="id-ID"/>
        </w:rPr>
        <w:t>Dari total pustaka yang digunakan, minimal 8</w:t>
      </w:r>
      <w:r w:rsidR="00F60C15">
        <w:rPr>
          <w:rFonts w:ascii="Palatino Linotype" w:hAnsi="Palatino Linotype" w:hint="eastAsia"/>
          <w:sz w:val="18"/>
          <w:szCs w:val="18"/>
          <w:lang w:val="id-ID"/>
        </w:rPr>
        <w:t>0</w:t>
      </w:r>
      <w:r w:rsidR="00D03FAF" w:rsidRPr="00706246">
        <w:rPr>
          <w:rFonts w:ascii="Palatino Linotype" w:hAnsi="Palatino Linotype"/>
          <w:sz w:val="18"/>
          <w:szCs w:val="18"/>
          <w:lang w:val="id-ID"/>
        </w:rPr>
        <w:t>% adalah sumber pustaka primer (jurnal)</w:t>
      </w:r>
      <w:r w:rsidR="006D26C6" w:rsidRPr="00706246">
        <w:rPr>
          <w:rFonts w:ascii="Palatino Linotype" w:hAnsi="Palatino Linotype"/>
          <w:sz w:val="18"/>
          <w:szCs w:val="18"/>
          <w:lang w:val="id-ID"/>
        </w:rPr>
        <w:t xml:space="preserve"> dan juga</w:t>
      </w:r>
      <w:r w:rsidR="00F60C15">
        <w:rPr>
          <w:rFonts w:ascii="Palatino Linotype" w:hAnsi="Palatino Linotype"/>
          <w:sz w:val="18"/>
          <w:szCs w:val="18"/>
          <w:lang w:val="id-ID"/>
        </w:rPr>
        <w:t xml:space="preserve"> minimal 8</w:t>
      </w:r>
      <w:r w:rsidR="00F60C15">
        <w:rPr>
          <w:rFonts w:ascii="Palatino Linotype" w:hAnsi="Palatino Linotype" w:hint="eastAsia"/>
          <w:sz w:val="18"/>
          <w:szCs w:val="18"/>
          <w:lang w:val="id-ID"/>
        </w:rPr>
        <w:t>0</w:t>
      </w:r>
      <w:r w:rsidR="00D03FAF" w:rsidRPr="00706246">
        <w:rPr>
          <w:rFonts w:ascii="Palatino Linotype" w:hAnsi="Palatino Linotype"/>
          <w:sz w:val="18"/>
          <w:szCs w:val="18"/>
          <w:lang w:val="id-ID"/>
        </w:rPr>
        <w:t>% dari total pustaka yang digunakan adalah terbit</w:t>
      </w:r>
      <w:r w:rsidR="00304614">
        <w:rPr>
          <w:rFonts w:ascii="Palatino Linotype" w:hAnsi="Palatino Linotype" w:hint="eastAsia"/>
          <w:sz w:val="18"/>
          <w:szCs w:val="18"/>
          <w:lang w:val="id-ID"/>
        </w:rPr>
        <w:t>an</w:t>
      </w:r>
      <w:r w:rsidR="00D03FAF" w:rsidRPr="00706246">
        <w:rPr>
          <w:rFonts w:ascii="Palatino Linotype" w:hAnsi="Palatino Linotype"/>
          <w:sz w:val="18"/>
          <w:szCs w:val="18"/>
          <w:lang w:val="id-ID"/>
        </w:rPr>
        <w:t xml:space="preserve"> 10 tahun terakhir.</w:t>
      </w:r>
      <w:r w:rsidR="00304614">
        <w:rPr>
          <w:rFonts w:ascii="Palatino Linotype" w:hAnsi="Palatino Linotype" w:hint="eastAsia"/>
          <w:sz w:val="18"/>
          <w:szCs w:val="18"/>
          <w:lang w:val="id-ID"/>
        </w:rPr>
        <w:t xml:space="preserve"> </w:t>
      </w:r>
      <w:r w:rsidR="000B773E">
        <w:rPr>
          <w:rFonts w:ascii="Palatino Linotype" w:hAnsi="Palatino Linotype" w:hint="eastAsia"/>
          <w:sz w:val="18"/>
          <w:szCs w:val="18"/>
          <w:lang w:val="id-ID"/>
        </w:rPr>
        <w:t>Untuk memudahkan penulisan pustaka, g</w:t>
      </w:r>
      <w:r w:rsidR="000B773E" w:rsidRPr="000B773E">
        <w:rPr>
          <w:rFonts w:ascii="Palatino Linotype" w:hAnsi="Palatino Linotype"/>
          <w:sz w:val="18"/>
          <w:szCs w:val="18"/>
          <w:lang w:val="id-ID"/>
        </w:rPr>
        <w:t xml:space="preserve">unakan fungsi "Kutip" atau "Cite" pada </w:t>
      </w:r>
      <w:hyperlink r:id="rId19" w:history="1">
        <w:r w:rsidR="000B773E" w:rsidRPr="00361501">
          <w:rPr>
            <w:rStyle w:val="Hyperlink"/>
            <w:rFonts w:ascii="Palatino Linotype" w:hAnsi="Palatino Linotype"/>
            <w:sz w:val="18"/>
            <w:szCs w:val="18"/>
            <w:lang w:val="id-ID"/>
          </w:rPr>
          <w:t>scholar.google.com</w:t>
        </w:r>
      </w:hyperlink>
      <w:r w:rsidR="000B773E" w:rsidRPr="000B773E">
        <w:rPr>
          <w:rFonts w:ascii="Palatino Linotype" w:hAnsi="Palatino Linotype"/>
          <w:sz w:val="18"/>
          <w:szCs w:val="18"/>
          <w:lang w:val="id-ID"/>
        </w:rPr>
        <w:t xml:space="preserve"> dengan cara memilih dan copy pustaka </w:t>
      </w:r>
      <w:r w:rsidR="000B773E" w:rsidRPr="000B773E">
        <w:rPr>
          <w:rFonts w:ascii="Palatino Linotype" w:hAnsi="Palatino Linotype"/>
          <w:i/>
          <w:sz w:val="18"/>
          <w:szCs w:val="18"/>
          <w:lang w:val="id-ID"/>
        </w:rPr>
        <w:t>style APA</w:t>
      </w:r>
      <w:r w:rsidR="000B773E" w:rsidRPr="000B773E">
        <w:rPr>
          <w:rFonts w:ascii="Palatino Linotype" w:hAnsi="Palatino Linotype"/>
          <w:sz w:val="18"/>
          <w:szCs w:val="18"/>
          <w:lang w:val="id-ID"/>
        </w:rPr>
        <w:t xml:space="preserve"> dan </w:t>
      </w:r>
      <w:r w:rsidR="000B773E" w:rsidRPr="000B773E">
        <w:rPr>
          <w:rFonts w:ascii="Palatino Linotype" w:hAnsi="Palatino Linotype"/>
          <w:i/>
          <w:sz w:val="18"/>
          <w:szCs w:val="18"/>
          <w:lang w:val="id-ID"/>
        </w:rPr>
        <w:t>paste</w:t>
      </w:r>
      <w:r w:rsidR="000B773E" w:rsidRPr="000B773E">
        <w:rPr>
          <w:rFonts w:ascii="Palatino Linotype" w:hAnsi="Palatino Linotype"/>
          <w:sz w:val="18"/>
          <w:szCs w:val="18"/>
          <w:lang w:val="id-ID"/>
        </w:rPr>
        <w:t xml:space="preserve"> pada notepad dan </w:t>
      </w:r>
      <w:r w:rsidR="000B773E" w:rsidRPr="000B773E">
        <w:rPr>
          <w:rFonts w:ascii="Palatino Linotype" w:hAnsi="Palatino Linotype"/>
          <w:i/>
          <w:sz w:val="18"/>
          <w:szCs w:val="18"/>
          <w:lang w:val="id-ID"/>
        </w:rPr>
        <w:t>copy</w:t>
      </w:r>
      <w:r w:rsidR="000B773E" w:rsidRPr="000B773E">
        <w:rPr>
          <w:rFonts w:ascii="Palatino Linotype" w:hAnsi="Palatino Linotype"/>
          <w:sz w:val="18"/>
          <w:szCs w:val="18"/>
          <w:lang w:val="id-ID"/>
        </w:rPr>
        <w:t xml:space="preserve"> ulang dan </w:t>
      </w:r>
      <w:r w:rsidR="000B773E" w:rsidRPr="000B773E">
        <w:rPr>
          <w:rFonts w:ascii="Palatino Linotype" w:hAnsi="Palatino Linotype"/>
          <w:i/>
          <w:sz w:val="18"/>
          <w:szCs w:val="18"/>
          <w:lang w:val="id-ID"/>
        </w:rPr>
        <w:t>paste</w:t>
      </w:r>
      <w:r w:rsidR="000B773E" w:rsidRPr="000B773E">
        <w:rPr>
          <w:rFonts w:ascii="Palatino Linotype" w:hAnsi="Palatino Linotype"/>
          <w:sz w:val="18"/>
          <w:szCs w:val="18"/>
          <w:lang w:val="id-ID"/>
        </w:rPr>
        <w:t xml:space="preserve"> pada naskah.</w:t>
      </w:r>
      <w:r w:rsidR="000B773E" w:rsidRPr="000B773E">
        <w:rPr>
          <w:rFonts w:ascii="Palatino Linotype" w:hAnsi="Palatino Linotype" w:hint="eastAsia"/>
          <w:sz w:val="18"/>
          <w:szCs w:val="18"/>
          <w:lang w:val="id-ID"/>
        </w:rPr>
        <w:t xml:space="preserve"> </w:t>
      </w:r>
      <w:r w:rsidR="00304614">
        <w:rPr>
          <w:rFonts w:ascii="Palatino Linotype" w:hAnsi="Palatino Linotype" w:hint="eastAsia"/>
          <w:sz w:val="18"/>
          <w:szCs w:val="18"/>
          <w:lang w:val="id-ID"/>
        </w:rPr>
        <w:t>Adapun contoh-contoh penulisan pustaka adalah:</w:t>
      </w:r>
    </w:p>
    <w:p w:rsidR="003C294B" w:rsidRPr="00706246" w:rsidRDefault="003C0AEA" w:rsidP="00E97652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J</w:t>
      </w:r>
      <w:r w:rsidR="003C294B" w:rsidRPr="00706246">
        <w:rPr>
          <w:rFonts w:ascii="Palatino Linotype" w:hAnsi="Palatino Linotype"/>
          <w:sz w:val="18"/>
          <w:szCs w:val="18"/>
        </w:rPr>
        <w:t xml:space="preserve">urnal: </w:t>
      </w:r>
    </w:p>
    <w:p w:rsidR="003C294B" w:rsidRPr="00706246" w:rsidRDefault="009869D1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9869D1">
        <w:rPr>
          <w:rFonts w:ascii="Palatino Linotype" w:hAnsi="Palatino Linotype"/>
          <w:sz w:val="18"/>
          <w:szCs w:val="18"/>
          <w:lang w:val="id-ID"/>
        </w:rPr>
        <w:t xml:space="preserve">Haynes, T. B., Rosenberger, A. E., Lindberg, M. S., Whitman, M., &amp; Schmutz, J. A. (2014). Patterns of lake occupancy by fish indicate different adaptations to life in a harsh Arctic environment. </w:t>
      </w:r>
      <w:r w:rsidRPr="009869D1">
        <w:rPr>
          <w:rFonts w:ascii="Palatino Linotype" w:hAnsi="Palatino Linotype"/>
          <w:i/>
          <w:sz w:val="18"/>
          <w:szCs w:val="18"/>
          <w:lang w:val="id-ID"/>
        </w:rPr>
        <w:t xml:space="preserve">Freshwater </w:t>
      </w:r>
      <w:r>
        <w:rPr>
          <w:rFonts w:ascii="Palatino Linotype" w:hAnsi="Palatino Linotype" w:hint="eastAsia"/>
          <w:i/>
          <w:sz w:val="18"/>
          <w:szCs w:val="18"/>
          <w:lang w:val="id-ID"/>
        </w:rPr>
        <w:t>B</w:t>
      </w:r>
      <w:r w:rsidRPr="009869D1">
        <w:rPr>
          <w:rFonts w:ascii="Palatino Linotype" w:hAnsi="Palatino Linotype"/>
          <w:i/>
          <w:sz w:val="18"/>
          <w:szCs w:val="18"/>
          <w:lang w:val="id-ID"/>
        </w:rPr>
        <w:t>iology</w:t>
      </w:r>
      <w:r w:rsidRPr="009869D1">
        <w:rPr>
          <w:rFonts w:ascii="Palatino Linotype" w:hAnsi="Palatino Linotype"/>
          <w:sz w:val="18"/>
          <w:szCs w:val="18"/>
          <w:lang w:val="id-ID"/>
        </w:rPr>
        <w:t xml:space="preserve">, </w:t>
      </w:r>
      <w:r w:rsidRPr="009869D1">
        <w:rPr>
          <w:rFonts w:ascii="Palatino Linotype" w:hAnsi="Palatino Linotype"/>
          <w:b/>
          <w:sz w:val="18"/>
          <w:szCs w:val="18"/>
          <w:lang w:val="id-ID"/>
        </w:rPr>
        <w:t>59</w:t>
      </w:r>
      <w:r w:rsidRPr="009869D1">
        <w:rPr>
          <w:rFonts w:ascii="Palatino Linotype" w:hAnsi="Palatino Linotype"/>
          <w:sz w:val="18"/>
          <w:szCs w:val="18"/>
          <w:lang w:val="id-ID"/>
        </w:rPr>
        <w:t>(9), 1884-1896.</w:t>
      </w:r>
    </w:p>
    <w:p w:rsidR="003C294B" w:rsidRPr="00706246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Saudagaran, S. M., &amp; Diga, J. G. (2000). The institutional environment of financial reporting regulation in ASEAN. </w:t>
      </w:r>
      <w:r w:rsidRPr="00706246">
        <w:rPr>
          <w:rFonts w:ascii="Palatino Linotype" w:hAnsi="Palatino Linotype"/>
          <w:i/>
          <w:iCs/>
          <w:sz w:val="18"/>
          <w:szCs w:val="18"/>
          <w:lang w:val="id-ID" w:eastAsia="en-US"/>
        </w:rPr>
        <w:t>The International Journal of Accounting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, </w:t>
      </w:r>
      <w:r w:rsidRPr="00706246">
        <w:rPr>
          <w:rFonts w:ascii="Palatino Linotype" w:hAnsi="Palatino Linotype"/>
          <w:b/>
          <w:bCs/>
          <w:sz w:val="18"/>
          <w:szCs w:val="18"/>
          <w:lang w:val="id-ID" w:eastAsia="en-US"/>
        </w:rPr>
        <w:t>35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(1), 1–26. </w:t>
      </w:r>
    </w:p>
    <w:p w:rsidR="003C294B" w:rsidRPr="00706246" w:rsidRDefault="0039150F" w:rsidP="00E97652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Buku</w:t>
      </w:r>
      <w:r w:rsidR="003C294B" w:rsidRPr="00706246">
        <w:rPr>
          <w:rFonts w:ascii="Palatino Linotype" w:hAnsi="Palatino Linotype"/>
          <w:sz w:val="18"/>
          <w:szCs w:val="18"/>
        </w:rPr>
        <w:t xml:space="preserve">: </w:t>
      </w:r>
    </w:p>
    <w:p w:rsidR="003C294B" w:rsidRPr="00706246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Lillesand, T., Kiefer, R. W., &amp; Chipman, J. (2004).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Remote sensing and image interpretation</w:t>
      </w:r>
      <w:r w:rsidRPr="00706246">
        <w:rPr>
          <w:rFonts w:ascii="Palatino Linotype" w:hAnsi="Palatino Linotype"/>
          <w:sz w:val="18"/>
          <w:szCs w:val="18"/>
          <w:lang w:val="id-ID"/>
        </w:rPr>
        <w:t>. (5</w:t>
      </w:r>
      <w:r w:rsidRPr="00706246">
        <w:rPr>
          <w:rFonts w:ascii="Palatino Linotype" w:hAnsi="Palatino Linotype"/>
          <w:sz w:val="18"/>
          <w:szCs w:val="18"/>
          <w:vertAlign w:val="superscript"/>
          <w:lang w:val="id-ID"/>
        </w:rPr>
        <w:t>th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ed.)</w:t>
      </w:r>
      <w:r w:rsidR="00A774FB" w:rsidRPr="00706246">
        <w:rPr>
          <w:rFonts w:ascii="Palatino Linotype" w:hAnsi="Palatino Linotype"/>
          <w:sz w:val="18"/>
          <w:szCs w:val="18"/>
          <w:lang w:val="id-ID"/>
        </w:rPr>
        <w:t>.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New York</w:t>
      </w:r>
      <w:r w:rsidR="00A774FB" w:rsidRPr="00706246">
        <w:rPr>
          <w:rFonts w:ascii="Palatino Linotype" w:hAnsi="Palatino Linotype"/>
          <w:sz w:val="18"/>
          <w:szCs w:val="18"/>
          <w:lang w:val="id-ID"/>
        </w:rPr>
        <w:t>, USA</w:t>
      </w:r>
      <w:r w:rsidRPr="00706246">
        <w:rPr>
          <w:rFonts w:ascii="Palatino Linotype" w:hAnsi="Palatino Linotype"/>
          <w:sz w:val="18"/>
          <w:szCs w:val="18"/>
          <w:lang w:val="id-ID"/>
        </w:rPr>
        <w:t>: John Wiley &amp; Sons.</w:t>
      </w:r>
    </w:p>
    <w:p w:rsidR="003C294B" w:rsidRPr="00706246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 w:eastAsia="en-US"/>
        </w:rPr>
        <w:t>Schott, J.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R. (1997). </w:t>
      </w:r>
      <w:r w:rsidRPr="00706246">
        <w:rPr>
          <w:rFonts w:ascii="Palatino Linotype" w:hAnsi="Palatino Linotype"/>
          <w:i/>
          <w:iCs/>
          <w:sz w:val="18"/>
          <w:szCs w:val="18"/>
          <w:lang w:val="id-ID" w:eastAsia="en-US"/>
        </w:rPr>
        <w:t>Remote Sensing: The Image Chain Approach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. </w:t>
      </w:r>
      <w:r w:rsidRPr="00706246">
        <w:rPr>
          <w:rFonts w:ascii="Palatino Linotype" w:hAnsi="Palatino Linotype"/>
          <w:sz w:val="18"/>
          <w:szCs w:val="18"/>
          <w:lang w:val="id-ID"/>
        </w:rPr>
        <w:t>(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3</w:t>
      </w:r>
      <w:r w:rsidRPr="00706246">
        <w:rPr>
          <w:rFonts w:ascii="Palatino Linotype" w:hAnsi="Palatino Linotype"/>
          <w:sz w:val="18"/>
          <w:szCs w:val="18"/>
          <w:vertAlign w:val="superscript"/>
          <w:lang w:val="id-ID" w:eastAsia="en-US"/>
        </w:rPr>
        <w:t>rd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ed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.</w:t>
      </w:r>
      <w:r w:rsidRPr="00706246">
        <w:rPr>
          <w:rFonts w:ascii="Palatino Linotype" w:hAnsi="Palatino Linotype"/>
          <w:sz w:val="18"/>
          <w:szCs w:val="18"/>
          <w:lang w:val="id-ID"/>
        </w:rPr>
        <w:t>)</w:t>
      </w:r>
      <w:r w:rsidR="00A774FB" w:rsidRPr="00706246">
        <w:rPr>
          <w:rFonts w:ascii="Palatino Linotype" w:hAnsi="Palatino Linotype"/>
          <w:sz w:val="18"/>
          <w:szCs w:val="18"/>
          <w:lang w:val="id-ID"/>
        </w:rPr>
        <w:t>.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 New York</w:t>
      </w:r>
      <w:r w:rsidR="00A774FB" w:rsidRPr="00706246">
        <w:rPr>
          <w:rFonts w:ascii="Palatino Linotype" w:hAnsi="Palatino Linotype"/>
          <w:sz w:val="18"/>
          <w:szCs w:val="18"/>
          <w:lang w:val="id-ID"/>
        </w:rPr>
        <w:t>, USA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: Oxford University Press</w:t>
      </w:r>
      <w:r w:rsidRPr="00706246">
        <w:rPr>
          <w:rFonts w:ascii="Palatino Linotype" w:hAnsi="Palatino Linotype"/>
          <w:sz w:val="18"/>
          <w:szCs w:val="18"/>
          <w:lang w:val="id-ID"/>
        </w:rPr>
        <w:t>.</w:t>
      </w:r>
    </w:p>
    <w:p w:rsidR="003C294B" w:rsidRPr="00706246" w:rsidRDefault="0039150F" w:rsidP="00E97652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Kontributor Buku (</w:t>
      </w:r>
      <w:r w:rsidR="003C294B" w:rsidRPr="00706246">
        <w:rPr>
          <w:rFonts w:ascii="Palatino Linotype" w:hAnsi="Palatino Linotype"/>
          <w:i/>
          <w:iCs/>
          <w:sz w:val="18"/>
          <w:szCs w:val="18"/>
        </w:rPr>
        <w:t>Edited Book</w:t>
      </w:r>
      <w:r w:rsidRPr="00706246">
        <w:rPr>
          <w:rFonts w:ascii="Palatino Linotype" w:hAnsi="Palatino Linotype"/>
          <w:sz w:val="18"/>
          <w:szCs w:val="18"/>
        </w:rPr>
        <w:t>)</w:t>
      </w:r>
      <w:r w:rsidR="003C294B" w:rsidRPr="00706246">
        <w:rPr>
          <w:rFonts w:ascii="Palatino Linotype" w:hAnsi="Palatino Linotype"/>
          <w:sz w:val="18"/>
          <w:szCs w:val="18"/>
        </w:rPr>
        <w:t xml:space="preserve">: </w:t>
      </w:r>
    </w:p>
    <w:p w:rsidR="003C294B" w:rsidRPr="00706246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Huffman, G. J., Adler, R. F., Bolvin, D. T., &amp; Nelkin, E. J. (2010). The TRMM multi-satellite precipitation analysis (TMPA). In Gebremichael, M., </w:t>
      </w:r>
      <w:r w:rsidR="00CE2690" w:rsidRPr="00706246">
        <w:rPr>
          <w:rFonts w:ascii="Palatino Linotype" w:hAnsi="Palatino Linotype"/>
          <w:sz w:val="18"/>
          <w:szCs w:val="18"/>
          <w:lang w:val="id-ID"/>
        </w:rPr>
        <w:t xml:space="preserve">&amp; </w:t>
      </w:r>
      <w:r w:rsidRPr="00706246">
        <w:rPr>
          <w:rFonts w:ascii="Palatino Linotype" w:hAnsi="Palatino Linotype"/>
          <w:sz w:val="18"/>
          <w:szCs w:val="18"/>
          <w:lang w:val="id-ID"/>
        </w:rPr>
        <w:t>Hossia</w:t>
      </w:r>
      <w:r w:rsidR="00D40240" w:rsidRPr="00706246">
        <w:rPr>
          <w:rFonts w:ascii="Palatino Linotype" w:hAnsi="Palatino Linotype"/>
          <w:sz w:val="18"/>
          <w:szCs w:val="18"/>
          <w:lang w:val="id-ID"/>
        </w:rPr>
        <w:t>n, F. (Eds.)</w:t>
      </w:r>
      <w:r w:rsidR="00D40240" w:rsidRPr="00706246">
        <w:rPr>
          <w:rFonts w:ascii="Palatino Linotype" w:hAnsi="Palatino Linotype"/>
          <w:sz w:val="18"/>
          <w:szCs w:val="18"/>
        </w:rPr>
        <w:t>.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Satellite Rainfall Applications for Surface Hydrology</w:t>
      </w:r>
      <w:r w:rsidR="00F60C15">
        <w:rPr>
          <w:rFonts w:ascii="Palatino Linotype" w:hAnsi="Palatino Linotype"/>
          <w:sz w:val="18"/>
          <w:szCs w:val="18"/>
          <w:lang w:val="id-ID"/>
        </w:rPr>
        <w:t>. Netherlands: Springer</w:t>
      </w:r>
      <w:r w:rsidR="00C17B37">
        <w:rPr>
          <w:rFonts w:ascii="Palatino Linotype" w:hAnsi="Palatino Linotype" w:hint="eastAsia"/>
          <w:sz w:val="18"/>
          <w:szCs w:val="18"/>
          <w:lang w:val="id-ID"/>
        </w:rPr>
        <w:t xml:space="preserve">, </w:t>
      </w:r>
      <w:r w:rsidR="00C17B37" w:rsidRPr="00706246">
        <w:rPr>
          <w:rFonts w:ascii="Palatino Linotype" w:hAnsi="Palatino Linotype"/>
          <w:sz w:val="18"/>
          <w:szCs w:val="18"/>
          <w:lang w:val="id-ID"/>
        </w:rPr>
        <w:t>pp. 3–22</w:t>
      </w:r>
      <w:r w:rsidR="00C17B37">
        <w:rPr>
          <w:rFonts w:ascii="Palatino Linotype" w:hAnsi="Palatino Linotype" w:hint="eastAsia"/>
          <w:sz w:val="18"/>
          <w:szCs w:val="18"/>
          <w:lang w:val="id-ID"/>
        </w:rPr>
        <w:t>.</w:t>
      </w:r>
    </w:p>
    <w:p w:rsidR="003C294B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 w:eastAsia="en-US"/>
        </w:rPr>
        <w:t>Kaufman, Y.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J. (1989). The atmospheric effect on remote sensing and its corrections. In Asrar</w:t>
      </w:r>
      <w:r w:rsidR="00CE2690" w:rsidRPr="00706246">
        <w:rPr>
          <w:rFonts w:ascii="Palatino Linotype" w:hAnsi="Palatino Linotype"/>
          <w:sz w:val="18"/>
          <w:szCs w:val="18"/>
          <w:lang w:val="id-ID" w:eastAsia="en-US"/>
        </w:rPr>
        <w:t>,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 </w:t>
      </w:r>
      <w:r w:rsidR="00CE2690"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G. </w:t>
      </w:r>
      <w:r w:rsidR="00D40240" w:rsidRPr="00706246">
        <w:rPr>
          <w:rFonts w:ascii="Palatino Linotype" w:hAnsi="Palatino Linotype"/>
          <w:sz w:val="18"/>
          <w:szCs w:val="18"/>
          <w:lang w:val="id-ID" w:eastAsia="en-US"/>
        </w:rPr>
        <w:t>(Ed.)</w:t>
      </w:r>
      <w:r w:rsidR="00D40240" w:rsidRPr="00706246">
        <w:rPr>
          <w:rFonts w:ascii="Palatino Linotype" w:hAnsi="Palatino Linotype"/>
          <w:sz w:val="18"/>
          <w:szCs w:val="18"/>
          <w:lang w:eastAsia="en-US"/>
        </w:rPr>
        <w:t>.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 </w:t>
      </w:r>
      <w:r w:rsidRPr="00706246">
        <w:rPr>
          <w:rFonts w:ascii="Palatino Linotype" w:hAnsi="Palatino Linotype"/>
          <w:i/>
          <w:iCs/>
          <w:sz w:val="18"/>
          <w:szCs w:val="18"/>
          <w:lang w:val="id-ID" w:eastAsia="en-US"/>
        </w:rPr>
        <w:t>Theory and Applications of Optical Remote Sensing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. New York</w:t>
      </w:r>
      <w:r w:rsidR="00F60C15">
        <w:rPr>
          <w:rFonts w:ascii="Palatino Linotype" w:hAnsi="Palatino Linotype" w:hint="eastAsia"/>
          <w:sz w:val="18"/>
          <w:szCs w:val="18"/>
          <w:lang w:val="id-ID"/>
        </w:rPr>
        <w:t>, USA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: Wiley Reports</w:t>
      </w:r>
      <w:r w:rsidR="00C17B37">
        <w:rPr>
          <w:rFonts w:ascii="Palatino Linotype" w:hAnsi="Palatino Linotype" w:hint="eastAsia"/>
          <w:sz w:val="18"/>
          <w:szCs w:val="18"/>
          <w:lang w:val="id-ID"/>
        </w:rPr>
        <w:t xml:space="preserve">, </w:t>
      </w:r>
      <w:r w:rsidR="00C17B37">
        <w:rPr>
          <w:rFonts w:ascii="Palatino Linotype" w:hAnsi="Palatino Linotype"/>
          <w:sz w:val="18"/>
          <w:szCs w:val="18"/>
          <w:lang w:val="id-ID" w:eastAsia="en-US"/>
        </w:rPr>
        <w:t>pp. 336–428</w:t>
      </w:r>
      <w:r w:rsidR="00C17B37">
        <w:rPr>
          <w:rFonts w:ascii="Palatino Linotype" w:hAnsi="Palatino Linotype" w:hint="eastAsia"/>
          <w:sz w:val="18"/>
          <w:szCs w:val="18"/>
          <w:lang w:val="id-ID"/>
        </w:rPr>
        <w:t>.</w:t>
      </w:r>
    </w:p>
    <w:p w:rsidR="005728FE" w:rsidRPr="00706246" w:rsidRDefault="005728FE" w:rsidP="005728FE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Buku</w:t>
      </w:r>
      <w:r>
        <w:rPr>
          <w:rFonts w:ascii="Palatino Linotype" w:hAnsi="Palatino Linotype" w:hint="eastAsia"/>
          <w:sz w:val="18"/>
          <w:szCs w:val="18"/>
          <w:lang w:eastAsia="ja-JP"/>
        </w:rPr>
        <w:t xml:space="preserve"> Terjemahan</w:t>
      </w:r>
      <w:r w:rsidRPr="00706246">
        <w:rPr>
          <w:rFonts w:ascii="Palatino Linotype" w:hAnsi="Palatino Linotype"/>
          <w:sz w:val="18"/>
          <w:szCs w:val="18"/>
        </w:rPr>
        <w:t xml:space="preserve"> (</w:t>
      </w:r>
      <w:r>
        <w:rPr>
          <w:rFonts w:ascii="Palatino Linotype" w:hAnsi="Palatino Linotype" w:hint="eastAsia"/>
          <w:i/>
          <w:iCs/>
          <w:sz w:val="18"/>
          <w:szCs w:val="18"/>
          <w:lang w:eastAsia="ja-JP"/>
        </w:rPr>
        <w:t>Translated</w:t>
      </w:r>
      <w:r w:rsidRPr="00706246">
        <w:rPr>
          <w:rFonts w:ascii="Palatino Linotype" w:hAnsi="Palatino Linotype"/>
          <w:i/>
          <w:iCs/>
          <w:sz w:val="18"/>
          <w:szCs w:val="18"/>
        </w:rPr>
        <w:t xml:space="preserve"> Book</w:t>
      </w:r>
      <w:r w:rsidRPr="00706246">
        <w:rPr>
          <w:rFonts w:ascii="Palatino Linotype" w:hAnsi="Palatino Linotype"/>
          <w:sz w:val="18"/>
          <w:szCs w:val="18"/>
        </w:rPr>
        <w:t xml:space="preserve">): </w:t>
      </w:r>
    </w:p>
    <w:p w:rsidR="005728FE" w:rsidRPr="00706246" w:rsidRDefault="00D1737E" w:rsidP="005728FE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D1737E">
        <w:rPr>
          <w:rFonts w:ascii="Palatino Linotype" w:hAnsi="Palatino Linotype"/>
          <w:sz w:val="18"/>
          <w:szCs w:val="18"/>
          <w:lang w:val="id-ID"/>
        </w:rPr>
        <w:t xml:space="preserve">Sparre, P., &amp; Venema, S. C. (1999). Introduction to tropical fish stock assessment - Part 1: Manual. </w:t>
      </w:r>
      <w:r>
        <w:rPr>
          <w:rFonts w:ascii="Palatino Linotype" w:hAnsi="Palatino Linotype" w:hint="eastAsia"/>
          <w:sz w:val="18"/>
          <w:szCs w:val="18"/>
          <w:lang w:val="id-ID"/>
        </w:rPr>
        <w:t>Dalam</w:t>
      </w:r>
      <w:r w:rsidRPr="00D1737E">
        <w:rPr>
          <w:rFonts w:ascii="Palatino Linotype" w:hAnsi="Palatino Linotype"/>
          <w:sz w:val="18"/>
          <w:szCs w:val="18"/>
          <w:lang w:val="id-ID"/>
        </w:rPr>
        <w:t xml:space="preserve"> Widodo, J., Merta, I. G. S., Nurhakim, S., </w:t>
      </w:r>
      <w:r w:rsidR="005641C1">
        <w:rPr>
          <w:rFonts w:ascii="Palatino Linotype" w:hAnsi="Palatino Linotype" w:hint="eastAsia"/>
          <w:sz w:val="18"/>
          <w:szCs w:val="18"/>
          <w:lang w:val="id-ID"/>
        </w:rPr>
        <w:t xml:space="preserve">&amp; </w:t>
      </w:r>
      <w:r w:rsidRPr="00D1737E">
        <w:rPr>
          <w:rFonts w:ascii="Palatino Linotype" w:hAnsi="Palatino Linotype"/>
          <w:sz w:val="18"/>
          <w:szCs w:val="18"/>
          <w:lang w:val="id-ID"/>
        </w:rPr>
        <w:t xml:space="preserve">Badrudin, M. (Terj.), </w:t>
      </w:r>
      <w:r w:rsidRPr="00D1737E">
        <w:rPr>
          <w:rFonts w:ascii="Palatino Linotype" w:hAnsi="Palatino Linotype"/>
          <w:i/>
          <w:sz w:val="18"/>
          <w:szCs w:val="18"/>
          <w:lang w:val="id-ID"/>
        </w:rPr>
        <w:t xml:space="preserve">Introduksi </w:t>
      </w:r>
      <w:r w:rsidR="005641C1" w:rsidRPr="00D1737E">
        <w:rPr>
          <w:rFonts w:ascii="Palatino Linotype" w:hAnsi="Palatino Linotype"/>
          <w:i/>
          <w:sz w:val="18"/>
          <w:szCs w:val="18"/>
          <w:lang w:val="id-ID"/>
        </w:rPr>
        <w:t xml:space="preserve">pengkajian stok ikan tropis </w:t>
      </w:r>
      <w:r w:rsidRPr="00D1737E">
        <w:rPr>
          <w:rFonts w:ascii="Palatino Linotype" w:hAnsi="Palatino Linotype"/>
          <w:i/>
          <w:sz w:val="18"/>
          <w:szCs w:val="18"/>
          <w:lang w:val="id-ID"/>
        </w:rPr>
        <w:t>- Buku 1: Manual</w:t>
      </w:r>
      <w:r w:rsidRPr="00D1737E">
        <w:rPr>
          <w:rFonts w:ascii="Palatino Linotype" w:hAnsi="Palatino Linotype"/>
          <w:sz w:val="18"/>
          <w:szCs w:val="18"/>
          <w:lang w:val="id-ID"/>
        </w:rPr>
        <w:t>. Jakarta, Indonesia: Pusat Penelitian dan Pengembangan Perikanan. (Buku asli diterbitkan 1998).</w:t>
      </w:r>
    </w:p>
    <w:p w:rsidR="005728FE" w:rsidRDefault="005641C1" w:rsidP="005728FE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5641C1">
        <w:rPr>
          <w:rFonts w:ascii="Palatino Linotype" w:hAnsi="Palatino Linotype"/>
          <w:sz w:val="18"/>
          <w:szCs w:val="18"/>
          <w:lang w:val="id-ID" w:eastAsia="en-US"/>
        </w:rPr>
        <w:t xml:space="preserve">Nybakken, J. W. (1998). Marine biology: an ecological approach </w:t>
      </w:r>
      <w:r w:rsidR="00545F11">
        <w:rPr>
          <w:rFonts w:ascii="Palatino Linotype" w:hAnsi="Palatino Linotype"/>
          <w:sz w:val="18"/>
          <w:szCs w:val="18"/>
          <w:lang w:val="id-ID" w:eastAsia="en-US"/>
        </w:rPr>
        <w:t xml:space="preserve">(3rd edition). Dalam Eidman, </w:t>
      </w:r>
      <w:r w:rsidRPr="005641C1">
        <w:rPr>
          <w:rFonts w:ascii="Palatino Linotype" w:hAnsi="Palatino Linotype"/>
          <w:sz w:val="18"/>
          <w:szCs w:val="18"/>
          <w:lang w:val="id-ID" w:eastAsia="en-US"/>
        </w:rPr>
        <w:t xml:space="preserve">M.,  Koesoebiono, K., Bengen, D. G., Hutomo, M., &amp; Subarjo, S. (Terj.), </w:t>
      </w:r>
      <w:r w:rsidRPr="005641C1">
        <w:rPr>
          <w:rFonts w:ascii="Palatino Linotype" w:hAnsi="Palatino Linotype"/>
          <w:i/>
          <w:sz w:val="18"/>
          <w:szCs w:val="18"/>
          <w:lang w:val="id-ID" w:eastAsia="en-US"/>
        </w:rPr>
        <w:t>Biologi laut: suatu pendekatan ekologis</w:t>
      </w:r>
      <w:r w:rsidRPr="005641C1">
        <w:rPr>
          <w:rFonts w:ascii="Palatino Linotype" w:hAnsi="Palatino Linotype"/>
          <w:sz w:val="18"/>
          <w:szCs w:val="18"/>
          <w:lang w:val="id-ID" w:eastAsia="en-US"/>
        </w:rPr>
        <w:t>. Jakarta, Indonesia: Gramedia Pustaka Utama. (Buku asli diterbitkan 1992).</w:t>
      </w:r>
    </w:p>
    <w:p w:rsidR="003C294B" w:rsidRPr="00706246" w:rsidRDefault="0039150F" w:rsidP="00E97652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Naskah prosiding</w:t>
      </w:r>
      <w:r w:rsidR="003C294B" w:rsidRPr="00706246">
        <w:rPr>
          <w:rFonts w:ascii="Palatino Linotype" w:hAnsi="Palatino Linotype"/>
          <w:sz w:val="18"/>
          <w:szCs w:val="18"/>
        </w:rPr>
        <w:t xml:space="preserve">: </w:t>
      </w:r>
    </w:p>
    <w:p w:rsidR="003C294B" w:rsidRPr="00706246" w:rsidRDefault="00D42C5E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D42C5E">
        <w:rPr>
          <w:rFonts w:ascii="Palatino Linotype" w:hAnsi="Palatino Linotype"/>
          <w:sz w:val="18"/>
          <w:szCs w:val="18"/>
          <w:lang w:val="id-ID"/>
        </w:rPr>
        <w:t xml:space="preserve">Badjoeri, M., Ali, F., &amp; Sudiyono, B. T. (2015). </w:t>
      </w:r>
      <w:r w:rsidRPr="00D42C5E">
        <w:rPr>
          <w:rFonts w:ascii="Palatino Linotype" w:hAnsi="Palatino Linotype"/>
          <w:i/>
          <w:sz w:val="18"/>
          <w:szCs w:val="18"/>
          <w:lang w:val="id-ID"/>
        </w:rPr>
        <w:t>Isolasi bakteri heterotrofik pembentuk bioflok dan pola pertumbuhannya pada kolam sidat</w:t>
      </w:r>
      <w:r w:rsidRPr="00D42C5E">
        <w:rPr>
          <w:rFonts w:ascii="Palatino Linotype" w:hAnsi="Palatino Linotype"/>
          <w:sz w:val="18"/>
          <w:szCs w:val="18"/>
          <w:lang w:val="id-ID"/>
        </w:rPr>
        <w:t xml:space="preserve">. Dalam Prosiding Pertemuan Ilmiah Tahunan Masyarakat Limnologi </w:t>
      </w:r>
      <w:r w:rsidRPr="00D42C5E">
        <w:rPr>
          <w:rFonts w:ascii="Palatino Linotype" w:hAnsi="Palatino Linotype"/>
          <w:sz w:val="18"/>
          <w:szCs w:val="18"/>
          <w:lang w:val="id-ID"/>
        </w:rPr>
        <w:lastRenderedPageBreak/>
        <w:t>Indonesia 2015. Bogor, Indonesia, 10 Desember 2015 (pp. 468-481).</w:t>
      </w:r>
    </w:p>
    <w:p w:rsidR="003C294B" w:rsidRPr="00706246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Sunchindah, A. (1998). </w:t>
      </w:r>
      <w:r w:rsidRPr="00706246">
        <w:rPr>
          <w:rFonts w:ascii="Palatino Linotype" w:hAnsi="Palatino Linotype"/>
          <w:i/>
          <w:iCs/>
          <w:sz w:val="18"/>
          <w:szCs w:val="18"/>
          <w:lang w:val="id-ID" w:eastAsia="en-US"/>
        </w:rPr>
        <w:t>The ASEAN approach to regional environmental management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. In </w:t>
      </w:r>
      <w:r w:rsidR="009869D1" w:rsidRPr="009869D1">
        <w:rPr>
          <w:rFonts w:ascii="Palatino Linotype" w:hAnsi="Palatino Linotype"/>
          <w:sz w:val="18"/>
          <w:szCs w:val="18"/>
          <w:lang w:val="id-ID"/>
        </w:rPr>
        <w:t xml:space="preserve">Proceedings of the </w:t>
      </w:r>
      <w:r w:rsidRPr="00764D85">
        <w:rPr>
          <w:rFonts w:ascii="Palatino Linotype" w:hAnsi="Palatino Linotype"/>
          <w:iCs/>
          <w:sz w:val="18"/>
          <w:szCs w:val="18"/>
          <w:lang w:val="id-ID" w:eastAsia="en-US"/>
        </w:rPr>
        <w:t>Regional Conference on Environmental Management: Policy Options</w:t>
      </w:r>
      <w:r w:rsidR="00F60C15">
        <w:rPr>
          <w:rFonts w:ascii="Palatino Linotype" w:hAnsi="Palatino Linotype" w:hint="eastAsia"/>
          <w:sz w:val="18"/>
          <w:szCs w:val="18"/>
          <w:lang w:val="id-ID"/>
        </w:rPr>
        <w:t>.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 xml:space="preserve"> Kuala Lumpur, Malaysia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, 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20</w:t>
      </w:r>
      <w:r w:rsidRPr="00706246">
        <w:rPr>
          <w:rFonts w:ascii="Palatino Linotype" w:hAnsi="Palatino Linotype"/>
          <w:sz w:val="18"/>
          <w:szCs w:val="18"/>
          <w:lang w:val="id-ID"/>
        </w:rPr>
        <w:t>–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21 October 1998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(</w:t>
      </w:r>
      <w:r w:rsidRPr="00706246">
        <w:rPr>
          <w:rFonts w:ascii="Palatino Linotype" w:hAnsi="Palatino Linotype"/>
          <w:sz w:val="18"/>
          <w:szCs w:val="18"/>
          <w:lang w:val="id-ID" w:eastAsia="en-US"/>
        </w:rPr>
        <w:t>pp. 20–21</w:t>
      </w:r>
      <w:r w:rsidRPr="00706246">
        <w:rPr>
          <w:rFonts w:ascii="Palatino Linotype" w:hAnsi="Palatino Linotype"/>
          <w:sz w:val="18"/>
          <w:szCs w:val="18"/>
          <w:lang w:val="id-ID"/>
        </w:rPr>
        <w:t>).</w:t>
      </w:r>
    </w:p>
    <w:p w:rsidR="003C294B" w:rsidRPr="00706246" w:rsidRDefault="003C294B" w:rsidP="00E97652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Website</w:t>
      </w:r>
      <w:r w:rsidR="00483DCA">
        <w:rPr>
          <w:rFonts w:ascii="Palatino Linotype" w:hAnsi="Palatino Linotype" w:hint="eastAsia"/>
          <w:sz w:val="18"/>
          <w:szCs w:val="18"/>
          <w:lang w:eastAsia="ja-JP"/>
        </w:rPr>
        <w:t>/</w:t>
      </w:r>
      <w:r w:rsidR="00483DCA" w:rsidRPr="00483DCA">
        <w:rPr>
          <w:rFonts w:ascii="Palatino Linotype" w:hAnsi="Palatino Linotype"/>
          <w:sz w:val="18"/>
          <w:szCs w:val="18"/>
        </w:rPr>
        <w:t xml:space="preserve"> </w:t>
      </w:r>
      <w:r w:rsidR="00483DCA" w:rsidRPr="00706246">
        <w:rPr>
          <w:rFonts w:ascii="Palatino Linotype" w:hAnsi="Palatino Linotype"/>
          <w:sz w:val="18"/>
          <w:szCs w:val="18"/>
        </w:rPr>
        <w:t>Artikel dari Internet</w:t>
      </w:r>
      <w:r w:rsidRPr="00706246">
        <w:rPr>
          <w:rFonts w:ascii="Palatino Linotype" w:hAnsi="Palatino Linotype"/>
          <w:sz w:val="18"/>
          <w:szCs w:val="18"/>
        </w:rPr>
        <w:t xml:space="preserve">: </w:t>
      </w:r>
    </w:p>
    <w:p w:rsidR="00483DCA" w:rsidRPr="003C5CCC" w:rsidRDefault="00483DCA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u w:val="single"/>
          <w:lang w:val="id-ID"/>
        </w:rPr>
      </w:pPr>
      <w:r w:rsidRPr="003C5CCC">
        <w:rPr>
          <w:rFonts w:ascii="Palatino Linotype" w:hAnsi="Palatino Linotype" w:hint="eastAsia"/>
          <w:sz w:val="18"/>
          <w:szCs w:val="18"/>
          <w:u w:val="single"/>
          <w:lang w:val="id-ID"/>
        </w:rPr>
        <w:t>Terdapat nama penulis</w:t>
      </w:r>
    </w:p>
    <w:p w:rsidR="003C294B" w:rsidRPr="00706246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Abbott, M. R., &amp; Letelier, R. M. (1999).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Chlorophyll fluorescence (MODIS product number 20)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. 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 xml:space="preserve">[online] </w:t>
      </w:r>
      <w:r w:rsidRPr="00706246">
        <w:rPr>
          <w:rFonts w:ascii="Palatino Linotype" w:hAnsi="Palatino Linotype"/>
          <w:sz w:val="18"/>
          <w:szCs w:val="18"/>
          <w:lang w:val="id-ID"/>
        </w:rPr>
        <w:t>NASA Algori</w:t>
      </w:r>
      <w:r w:rsidR="00732831">
        <w:rPr>
          <w:rFonts w:ascii="Palatino Linotype" w:hAnsi="Palatino Linotype"/>
          <w:sz w:val="18"/>
          <w:szCs w:val="18"/>
          <w:lang w:val="id-ID"/>
        </w:rPr>
        <w:t>thm Theoretical Basis Document,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 xml:space="preserve"> (</w:t>
      </w:r>
      <w:r w:rsidRPr="00706246">
        <w:rPr>
          <w:rFonts w:ascii="Palatino Linotype" w:hAnsi="Palatino Linotype"/>
          <w:sz w:val="18"/>
          <w:szCs w:val="18"/>
          <w:lang w:val="id-ID"/>
        </w:rPr>
        <w:t>http://modis.gsfc.nas</w:t>
      </w:r>
      <w:r w:rsidR="0057121E">
        <w:rPr>
          <w:rFonts w:ascii="Palatino Linotype" w:hAnsi="Palatino Linotype"/>
          <w:sz w:val="18"/>
          <w:szCs w:val="18"/>
          <w:lang w:val="id-ID"/>
        </w:rPr>
        <w:t>a.gov/data/atbd/atbd_mod22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>-</w:t>
      </w:r>
      <w:r w:rsidR="0057121E">
        <w:rPr>
          <w:rFonts w:ascii="Palatino Linotype" w:hAnsi="Palatino Linotype"/>
          <w:sz w:val="18"/>
          <w:szCs w:val="18"/>
          <w:lang w:val="id-ID"/>
        </w:rPr>
        <w:t>.pdf)</w:t>
      </w:r>
      <w:r w:rsidR="0057121E">
        <w:rPr>
          <w:rFonts w:ascii="Palatino Linotype" w:hAnsi="Palatino Linotype" w:hint="eastAsia"/>
          <w:sz w:val="18"/>
          <w:szCs w:val="18"/>
          <w:lang w:val="id-ID"/>
        </w:rPr>
        <w:t>,</w:t>
      </w:r>
      <w:r w:rsidR="00732831">
        <w:rPr>
          <w:rFonts w:ascii="Palatino Linotype" w:hAnsi="Palatino Linotype"/>
          <w:sz w:val="18"/>
          <w:szCs w:val="18"/>
          <w:lang w:val="id-ID"/>
        </w:rPr>
        <w:t xml:space="preserve"> [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>diakses:</w:t>
      </w:r>
      <w:r w:rsidR="00732831" w:rsidRPr="00706246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="003C5CCC">
        <w:rPr>
          <w:rFonts w:ascii="Palatino Linotype" w:hAnsi="Palatino Linotype"/>
          <w:sz w:val="18"/>
          <w:szCs w:val="18"/>
          <w:lang w:val="id-ID"/>
        </w:rPr>
        <w:t xml:space="preserve"> 5 Ma</w:t>
      </w:r>
      <w:r w:rsidR="003C5CCC">
        <w:rPr>
          <w:rFonts w:ascii="Palatino Linotype" w:hAnsi="Palatino Linotype" w:hint="eastAsia"/>
          <w:sz w:val="18"/>
          <w:szCs w:val="18"/>
          <w:lang w:val="id-ID"/>
        </w:rPr>
        <w:t>ret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2012].</w:t>
      </w:r>
    </w:p>
    <w:p w:rsidR="003C294B" w:rsidRDefault="003C294B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Huffman, G. J., &amp; Bolvin, D. T. (2011).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TRMM and other data precipitation data set documentation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. 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 xml:space="preserve">[online] </w:t>
      </w:r>
      <w:r w:rsidRPr="00706246">
        <w:rPr>
          <w:rFonts w:ascii="Palatino Linotype" w:hAnsi="Palatino Linotype"/>
          <w:sz w:val="18"/>
          <w:szCs w:val="18"/>
          <w:lang w:val="id-ID"/>
        </w:rPr>
        <w:t>Laboratory for Atmospheres, NASA Goddard Space Flight Center and Science Systems and Applications, Inc</w:t>
      </w:r>
      <w:r w:rsidR="00732831">
        <w:rPr>
          <w:rFonts w:ascii="Palatino Linotype" w:hAnsi="Palatino Linotype"/>
          <w:sz w:val="18"/>
          <w:szCs w:val="18"/>
          <w:lang w:val="id-ID"/>
        </w:rPr>
        <w:t>. (ftp://rsd.gsfc.nasa.gov/pub/</w:t>
      </w:r>
      <w:r w:rsidRPr="00706246">
        <w:rPr>
          <w:rFonts w:ascii="Palatino Linotype" w:hAnsi="Palatino Linotype"/>
          <w:sz w:val="18"/>
          <w:szCs w:val="18"/>
          <w:lang w:val="id-ID"/>
        </w:rPr>
        <w:t>trmmdocs/3B42_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>-</w:t>
      </w:r>
      <w:r w:rsidRPr="00706246">
        <w:rPr>
          <w:rFonts w:ascii="Palatino Linotype" w:hAnsi="Palatino Linotype"/>
          <w:sz w:val="18"/>
          <w:szCs w:val="18"/>
          <w:lang w:val="id-ID"/>
        </w:rPr>
        <w:t>3B43_doc.pdf)</w:t>
      </w:r>
      <w:r w:rsidR="0057121E">
        <w:rPr>
          <w:rFonts w:ascii="Palatino Linotype" w:hAnsi="Palatino Linotype" w:hint="eastAsia"/>
          <w:sz w:val="18"/>
          <w:szCs w:val="18"/>
          <w:lang w:val="id-ID"/>
        </w:rPr>
        <w:t>,</w:t>
      </w:r>
      <w:r w:rsidR="00732831">
        <w:rPr>
          <w:rFonts w:ascii="Palatino Linotype" w:hAnsi="Palatino Linotype"/>
          <w:sz w:val="18"/>
          <w:szCs w:val="18"/>
          <w:lang w:val="id-ID"/>
        </w:rPr>
        <w:t xml:space="preserve"> [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>diakses: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19 A</w:t>
      </w:r>
      <w:r w:rsidR="003C5CCC">
        <w:rPr>
          <w:rFonts w:ascii="Palatino Linotype" w:hAnsi="Palatino Linotype" w:hint="eastAsia"/>
          <w:sz w:val="18"/>
          <w:szCs w:val="18"/>
          <w:lang w:val="id-ID"/>
        </w:rPr>
        <w:t>gustus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2014].</w:t>
      </w:r>
    </w:p>
    <w:p w:rsidR="00483DCA" w:rsidRPr="003C5CCC" w:rsidRDefault="00483DCA" w:rsidP="003C294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u w:val="single"/>
          <w:lang w:val="id-ID"/>
        </w:rPr>
      </w:pPr>
      <w:r w:rsidRPr="003C5CCC">
        <w:rPr>
          <w:rFonts w:ascii="Palatino Linotype" w:hAnsi="Palatino Linotype" w:hint="eastAsia"/>
          <w:sz w:val="18"/>
          <w:szCs w:val="18"/>
          <w:u w:val="single"/>
          <w:lang w:val="id-ID"/>
        </w:rPr>
        <w:t>Tidak ada nama penulis</w:t>
      </w:r>
    </w:p>
    <w:p w:rsidR="00483DCA" w:rsidRDefault="00483DCA" w:rsidP="00483DCA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>
        <w:rPr>
          <w:rFonts w:ascii="Palatino Linotype" w:hAnsi="Palatino Linotype" w:hint="eastAsia"/>
          <w:sz w:val="18"/>
          <w:szCs w:val="18"/>
          <w:lang w:val="id-ID"/>
        </w:rPr>
        <w:t xml:space="preserve">Wikipedia </w:t>
      </w:r>
      <w:r w:rsidRPr="00706246">
        <w:rPr>
          <w:rFonts w:ascii="Palatino Linotype" w:hAnsi="Palatino Linotype"/>
          <w:sz w:val="18"/>
          <w:szCs w:val="18"/>
          <w:lang w:val="id-ID"/>
        </w:rPr>
        <w:t>(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 xml:space="preserve">tahun 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update terakhir atau 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>tahun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copyright, bila tidak ada tulis n.d.). </w:t>
      </w:r>
      <w:r w:rsidRPr="00732831">
        <w:rPr>
          <w:rFonts w:ascii="Palatino Linotype" w:hAnsi="Palatino Linotype"/>
          <w:i/>
          <w:sz w:val="18"/>
          <w:szCs w:val="18"/>
          <w:lang w:val="id-ID"/>
        </w:rPr>
        <w:t>Coastal erosion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.  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 xml:space="preserve">[online] </w:t>
      </w:r>
      <w:r w:rsidR="003C5CCC">
        <w:rPr>
          <w:rFonts w:ascii="Palatino Linotype" w:hAnsi="Palatino Linotype" w:hint="eastAsia"/>
          <w:sz w:val="18"/>
          <w:szCs w:val="18"/>
          <w:lang w:val="id-ID"/>
        </w:rPr>
        <w:t>Tersedia di</w:t>
      </w:r>
      <w:r w:rsidR="00304614">
        <w:rPr>
          <w:rFonts w:ascii="Palatino Linotype" w:hAnsi="Palatino Linotype" w:hint="eastAsia"/>
          <w:sz w:val="18"/>
          <w:szCs w:val="18"/>
          <w:lang w:val="id-ID"/>
        </w:rPr>
        <w:t>:</w:t>
      </w:r>
      <w:r w:rsidR="003C5CCC">
        <w:rPr>
          <w:rFonts w:ascii="Palatino Linotype" w:hAnsi="Palatino Linotype" w:hint="eastAsia"/>
          <w:sz w:val="18"/>
          <w:szCs w:val="18"/>
          <w:lang w:val="id-ID"/>
        </w:rPr>
        <w:t xml:space="preserve"> </w:t>
      </w:r>
      <w:r w:rsidRPr="00706246">
        <w:rPr>
          <w:rFonts w:ascii="Palatino Linotype" w:hAnsi="Palatino Linotype"/>
          <w:sz w:val="18"/>
          <w:szCs w:val="18"/>
          <w:lang w:val="id-ID"/>
        </w:rPr>
        <w:t>https://en.wik</w:t>
      </w:r>
      <w:r w:rsidR="00732831">
        <w:rPr>
          <w:rFonts w:ascii="Palatino Linotype" w:hAnsi="Palatino Linotype"/>
          <w:sz w:val="18"/>
          <w:szCs w:val="18"/>
          <w:lang w:val="id-ID"/>
        </w:rPr>
        <w:t>ipedia.org/wiki/Coastal_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>-</w:t>
      </w:r>
      <w:r w:rsidR="00732831">
        <w:rPr>
          <w:rFonts w:ascii="Palatino Linotype" w:hAnsi="Palatino Linotype"/>
          <w:sz w:val="18"/>
          <w:szCs w:val="18"/>
          <w:lang w:val="id-ID"/>
        </w:rPr>
        <w:t>erosion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 xml:space="preserve">, [diakses: </w:t>
      </w:r>
      <w:r w:rsidR="00732831" w:rsidRPr="00706246">
        <w:rPr>
          <w:rFonts w:ascii="Palatino Linotype" w:hAnsi="Palatino Linotype"/>
          <w:sz w:val="18"/>
          <w:szCs w:val="18"/>
          <w:lang w:val="id-ID"/>
        </w:rPr>
        <w:t>7 Juli 2016</w:t>
      </w:r>
      <w:r w:rsidR="00732831">
        <w:rPr>
          <w:rFonts w:ascii="Palatino Linotype" w:hAnsi="Palatino Linotype" w:hint="eastAsia"/>
          <w:sz w:val="18"/>
          <w:szCs w:val="18"/>
          <w:lang w:val="id-ID"/>
        </w:rPr>
        <w:t>].</w:t>
      </w:r>
    </w:p>
    <w:p w:rsidR="00A774FB" w:rsidRPr="00706246" w:rsidRDefault="00A774FB" w:rsidP="00E97652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 xml:space="preserve">Peraturan/Perundang-undangan: </w:t>
      </w:r>
    </w:p>
    <w:p w:rsidR="00DD338F" w:rsidRPr="00706246" w:rsidRDefault="00DD338F" w:rsidP="003C24F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Republik Indonesia. (2014).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Undang-Undang Nomor 1 Tahun 2014 Tentang Perubahan Atas Undang-Undang Nomor 27 Tahun 2007 Tentang Pengelolaan Wilayah Pesisir dan Pulau-Pulau Kecil</w:t>
      </w:r>
      <w:r w:rsidRPr="00706246">
        <w:rPr>
          <w:rFonts w:ascii="Palatino Linotype" w:hAnsi="Palatino Linotype"/>
          <w:sz w:val="18"/>
          <w:szCs w:val="18"/>
          <w:lang w:val="id-ID"/>
        </w:rPr>
        <w:t>.</w:t>
      </w:r>
      <w:r w:rsidR="00E62973" w:rsidRPr="00E62973">
        <w:rPr>
          <w:rFonts w:ascii="Palatino Linotype" w:hAnsi="Palatino Linotype"/>
          <w:sz w:val="18"/>
          <w:szCs w:val="18"/>
          <w:lang w:val="id-ID"/>
        </w:rPr>
        <w:t xml:space="preserve"> </w:t>
      </w:r>
      <w:r w:rsidR="00E62973" w:rsidRPr="00706246">
        <w:rPr>
          <w:rFonts w:ascii="Palatino Linotype" w:hAnsi="Palatino Linotype"/>
          <w:sz w:val="18"/>
          <w:szCs w:val="18"/>
          <w:lang w:val="id-ID"/>
        </w:rPr>
        <w:t>Lembaran Negara Republik Indonesia Tahun 2014 Nomor 2</w:t>
      </w:r>
      <w:r w:rsidR="00E62973">
        <w:rPr>
          <w:rFonts w:ascii="Palatino Linotype" w:hAnsi="Palatino Linotype" w:hint="eastAsia"/>
          <w:sz w:val="18"/>
          <w:szCs w:val="18"/>
          <w:lang w:val="id-ID"/>
        </w:rPr>
        <w:t>.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Jakarta, Indonesia: Sekret</w:t>
      </w:r>
      <w:r w:rsidR="00E62973">
        <w:rPr>
          <w:rFonts w:ascii="Palatino Linotype" w:hAnsi="Palatino Linotype"/>
          <w:sz w:val="18"/>
          <w:szCs w:val="18"/>
          <w:lang w:val="id-ID"/>
        </w:rPr>
        <w:t>ariat Negara Republik Indonesia</w:t>
      </w:r>
      <w:r w:rsidRPr="00706246">
        <w:rPr>
          <w:rFonts w:ascii="Palatino Linotype" w:hAnsi="Palatino Linotype"/>
          <w:sz w:val="18"/>
          <w:szCs w:val="18"/>
          <w:lang w:val="id-ID"/>
        </w:rPr>
        <w:t>.</w:t>
      </w:r>
    </w:p>
    <w:p w:rsidR="003C24FB" w:rsidRPr="00706246" w:rsidRDefault="003C24FB" w:rsidP="003C24F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MNLH. (2001).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Keputusan Menteri Negara Lingkungan Hidup Nomor 4 Tahun 2001 tentang Kriteria Baku Kerusakan Terumbu Karang</w:t>
      </w:r>
      <w:r w:rsidRPr="00706246">
        <w:rPr>
          <w:rFonts w:ascii="Palatino Linotype" w:hAnsi="Palatino Linotype"/>
          <w:sz w:val="18"/>
          <w:szCs w:val="18"/>
          <w:lang w:val="id-ID"/>
        </w:rPr>
        <w:t>. Jakarta-Indonesia: Menteri Negara Lingkungan Hidup.</w:t>
      </w:r>
    </w:p>
    <w:p w:rsidR="00A774FB" w:rsidRPr="00706246" w:rsidRDefault="003C24FB" w:rsidP="003C24FB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Pemkab Karangasem. (2012).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Peraturan Daerah Kabupaten Karangasem Nomor 17 Tahun 2012 tentang Rencana tata Ruang Wilayah Kabupaten Karangsem Tahun 2012-2032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. </w:t>
      </w:r>
      <w:r w:rsidR="00E62973" w:rsidRPr="00706246">
        <w:rPr>
          <w:rFonts w:ascii="Palatino Linotype" w:hAnsi="Palatino Linotype"/>
          <w:sz w:val="18"/>
          <w:szCs w:val="18"/>
          <w:lang w:val="id-ID"/>
        </w:rPr>
        <w:t xml:space="preserve">Lembaran Daerah Kabupaten Karangasem Tahun </w:t>
      </w:r>
      <w:r w:rsidR="00E62973" w:rsidRPr="00706246">
        <w:rPr>
          <w:rFonts w:ascii="Palatino Linotype" w:hAnsi="Palatino Linotype"/>
          <w:sz w:val="18"/>
          <w:szCs w:val="18"/>
          <w:lang w:val="id-ID"/>
        </w:rPr>
        <w:lastRenderedPageBreak/>
        <w:t>2012 Nomor 17.</w:t>
      </w:r>
      <w:r w:rsidR="00E62973">
        <w:rPr>
          <w:rFonts w:ascii="Palatino Linotype" w:hAnsi="Palatino Linotype" w:hint="eastAsia"/>
          <w:sz w:val="18"/>
          <w:szCs w:val="18"/>
          <w:lang w:val="id-ID"/>
        </w:rPr>
        <w:t xml:space="preserve"> </w:t>
      </w:r>
      <w:r w:rsidR="005400DD">
        <w:rPr>
          <w:rFonts w:ascii="Palatino Linotype" w:hAnsi="Palatino Linotype"/>
          <w:sz w:val="18"/>
          <w:szCs w:val="18"/>
          <w:lang w:val="id-ID"/>
        </w:rPr>
        <w:t>Karangasem</w:t>
      </w:r>
      <w:r w:rsidR="005400DD">
        <w:rPr>
          <w:rFonts w:ascii="Palatino Linotype" w:hAnsi="Palatino Linotype" w:hint="eastAsia"/>
          <w:sz w:val="18"/>
          <w:szCs w:val="18"/>
          <w:lang w:val="id-ID"/>
        </w:rPr>
        <w:t xml:space="preserve">, </w:t>
      </w:r>
      <w:r w:rsidRPr="00706246">
        <w:rPr>
          <w:rFonts w:ascii="Palatino Linotype" w:hAnsi="Palatino Linotype"/>
          <w:sz w:val="18"/>
          <w:szCs w:val="18"/>
          <w:lang w:val="id-ID"/>
        </w:rPr>
        <w:t>Indonesia: Pemerint</w:t>
      </w:r>
      <w:r w:rsidR="00E62973">
        <w:rPr>
          <w:rFonts w:ascii="Palatino Linotype" w:hAnsi="Palatino Linotype"/>
          <w:sz w:val="18"/>
          <w:szCs w:val="18"/>
          <w:lang w:val="id-ID"/>
        </w:rPr>
        <w:t>ah Daerah Kabupaten Karangasem</w:t>
      </w:r>
      <w:r w:rsidR="00E62973">
        <w:rPr>
          <w:rFonts w:ascii="Palatino Linotype" w:hAnsi="Palatino Linotype" w:hint="eastAsia"/>
          <w:sz w:val="18"/>
          <w:szCs w:val="18"/>
          <w:lang w:val="id-ID"/>
        </w:rPr>
        <w:t>.</w:t>
      </w:r>
    </w:p>
    <w:p w:rsidR="007B249E" w:rsidRPr="00706246" w:rsidRDefault="007B249E" w:rsidP="00E97652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 xml:space="preserve">Buku terbitan Lembaga/badan/Organisasi: </w:t>
      </w:r>
    </w:p>
    <w:p w:rsidR="007B249E" w:rsidRPr="00706246" w:rsidRDefault="007B249E" w:rsidP="007B249E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BPOL. (2007).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Laporan Survey dan Analisa KKLD Gili Sulat – Gili Lawang: Pengembangan Sistem Observasi untuk Kawasan Pesisir.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Jembrana, Indonesia: Balai Riset dan Observasi Kelautan, Badan Riset Kelautan dan Perikanan, Kementerian Kelautan dan Perikanan Republik Indonesia.</w:t>
      </w:r>
    </w:p>
    <w:p w:rsidR="007B249E" w:rsidRDefault="007B249E" w:rsidP="007B249E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>BPS</w:t>
      </w:r>
      <w:r w:rsidR="00304614">
        <w:rPr>
          <w:rFonts w:ascii="Palatino Linotype" w:hAnsi="Palatino Linotype" w:hint="eastAsia"/>
          <w:sz w:val="18"/>
          <w:szCs w:val="18"/>
          <w:lang w:val="id-ID"/>
        </w:rPr>
        <w:t xml:space="preserve"> Provinsi Bali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. (2015).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Bali Dalam Angka 2015</w:t>
      </w:r>
      <w:r w:rsidRPr="00706246">
        <w:rPr>
          <w:rFonts w:ascii="Palatino Linotype" w:hAnsi="Palatino Linotype"/>
          <w:sz w:val="18"/>
          <w:szCs w:val="18"/>
          <w:lang w:val="id-ID"/>
        </w:rPr>
        <w:t>. Denpasar, Indonesia: Badan Pusat Statistik Provinsi Bali.</w:t>
      </w:r>
    </w:p>
    <w:p w:rsidR="007B249E" w:rsidRPr="00706246" w:rsidRDefault="00B568AF" w:rsidP="003C5CCC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Skripsi/Tesis/Desertasi</w:t>
      </w:r>
      <w:r w:rsidR="00DF6CC4">
        <w:rPr>
          <w:rFonts w:ascii="Palatino Linotype" w:hAnsi="Palatino Linotype" w:hint="eastAsia"/>
          <w:sz w:val="18"/>
          <w:szCs w:val="18"/>
          <w:lang w:eastAsia="ja-JP"/>
        </w:rPr>
        <w:t>/Laporan</w:t>
      </w:r>
      <w:r w:rsidR="007B249E" w:rsidRPr="00706246">
        <w:rPr>
          <w:rFonts w:ascii="Palatino Linotype" w:hAnsi="Palatino Linotype"/>
          <w:sz w:val="18"/>
          <w:szCs w:val="18"/>
        </w:rPr>
        <w:t xml:space="preserve">: </w:t>
      </w:r>
    </w:p>
    <w:p w:rsidR="007B249E" w:rsidRPr="00706246" w:rsidRDefault="007B249E" w:rsidP="007B249E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Buwono, Y. R. (2015).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Potensi Fauna Akuatik Ekosistem Hutan Mangrove Di Kawasan Teluk Pangpang Kabupaten Banyuwangi.</w:t>
      </w:r>
      <w:r w:rsidRPr="00706246">
        <w:rPr>
          <w:rFonts w:ascii="Palatino Linotype" w:hAnsi="Palatino Linotype"/>
          <w:sz w:val="18"/>
          <w:szCs w:val="18"/>
          <w:lang w:val="id-ID"/>
        </w:rPr>
        <w:t xml:space="preserve"> Tesis. Denpasar</w:t>
      </w:r>
      <w:r w:rsidR="005400DD">
        <w:rPr>
          <w:rFonts w:ascii="Palatino Linotype" w:hAnsi="Palatino Linotype" w:hint="eastAsia"/>
          <w:sz w:val="18"/>
          <w:szCs w:val="18"/>
          <w:lang w:val="id-ID"/>
        </w:rPr>
        <w:t>, Indonesia</w:t>
      </w:r>
      <w:r w:rsidRPr="00706246">
        <w:rPr>
          <w:rFonts w:ascii="Palatino Linotype" w:hAnsi="Palatino Linotype"/>
          <w:sz w:val="18"/>
          <w:szCs w:val="18"/>
          <w:lang w:val="id-ID"/>
        </w:rPr>
        <w:t>: Program Studi Magister Ilmu Lingkungan, Program Pascasarjana Universitas Udayana.</w:t>
      </w:r>
    </w:p>
    <w:p w:rsidR="007B249E" w:rsidRDefault="007B249E" w:rsidP="007B249E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706246">
        <w:rPr>
          <w:rFonts w:ascii="Palatino Linotype" w:hAnsi="Palatino Linotype"/>
          <w:sz w:val="18"/>
          <w:szCs w:val="18"/>
          <w:lang w:val="id-ID"/>
        </w:rPr>
        <w:t xml:space="preserve">McGrath, P. E. (2010).  </w:t>
      </w:r>
      <w:r w:rsidRPr="00706246">
        <w:rPr>
          <w:rFonts w:ascii="Palatino Linotype" w:hAnsi="Palatino Linotype"/>
          <w:i/>
          <w:iCs/>
          <w:sz w:val="18"/>
          <w:szCs w:val="18"/>
          <w:lang w:val="id-ID"/>
        </w:rPr>
        <w:t>The life history of longnose gar, Lepisosteum osseus, an apex predator in the tidal waters of Virginia</w:t>
      </w:r>
      <w:r w:rsidRPr="00706246">
        <w:rPr>
          <w:rFonts w:ascii="Palatino Linotype" w:hAnsi="Palatino Linotype"/>
          <w:sz w:val="18"/>
          <w:szCs w:val="18"/>
          <w:lang w:val="id-ID"/>
        </w:rPr>
        <w:t>. Dissertation. Virginia, USA: Faculty of the School of Marine Science, College of William and Mary.</w:t>
      </w:r>
    </w:p>
    <w:p w:rsidR="00545F11" w:rsidRPr="00706246" w:rsidRDefault="00545F11" w:rsidP="007B249E">
      <w:pPr>
        <w:spacing w:after="60"/>
        <w:ind w:left="238" w:hanging="238"/>
        <w:jc w:val="both"/>
        <w:rPr>
          <w:rFonts w:ascii="Palatino Linotype" w:hAnsi="Palatino Linotype"/>
          <w:sz w:val="18"/>
          <w:szCs w:val="18"/>
          <w:lang w:val="id-ID"/>
        </w:rPr>
      </w:pPr>
      <w:r w:rsidRPr="00F851A0">
        <w:rPr>
          <w:rFonts w:ascii="Palatino Linotype" w:hAnsi="Palatino Linotype"/>
          <w:sz w:val="18"/>
          <w:szCs w:val="18"/>
        </w:rPr>
        <w:t xml:space="preserve">Fauzi, M., &amp; Rusliadi, R. (2011). </w:t>
      </w:r>
      <w:r w:rsidRPr="00F851A0">
        <w:rPr>
          <w:rFonts w:ascii="Palatino Linotype" w:hAnsi="Palatino Linotype"/>
          <w:i/>
          <w:sz w:val="18"/>
          <w:szCs w:val="18"/>
        </w:rPr>
        <w:t>Studi distribusi dan eksplotasi siput gonggong (</w:t>
      </w:r>
      <w:r w:rsidRPr="00F851A0">
        <w:rPr>
          <w:rFonts w:ascii="Palatino Linotype" w:hAnsi="Palatino Linotype"/>
          <w:sz w:val="18"/>
          <w:szCs w:val="18"/>
        </w:rPr>
        <w:t>Strombus turturella</w:t>
      </w:r>
      <w:r w:rsidRPr="00F851A0">
        <w:rPr>
          <w:rFonts w:ascii="Palatino Linotype" w:hAnsi="Palatino Linotype"/>
          <w:i/>
          <w:sz w:val="18"/>
          <w:szCs w:val="18"/>
        </w:rPr>
        <w:t>) di lokasi COREMAP II Kabupaten Lingga</w:t>
      </w:r>
      <w:r w:rsidRPr="00F851A0">
        <w:rPr>
          <w:rFonts w:ascii="Palatino Linotype" w:hAnsi="Palatino Linotype"/>
          <w:sz w:val="18"/>
          <w:szCs w:val="18"/>
        </w:rPr>
        <w:t>. Laporan Penelitian. Pekanbaru, Indonesia: Fakultas Perikanan Dan Ilmu Kelautan, Universitas Riau.</w:t>
      </w:r>
    </w:p>
    <w:p w:rsidR="003C294B" w:rsidRPr="00E9475E" w:rsidRDefault="00AC3CC5" w:rsidP="00E9475E">
      <w:pPr>
        <w:pStyle w:val="Default"/>
        <w:numPr>
          <w:ilvl w:val="0"/>
          <w:numId w:val="6"/>
        </w:numPr>
        <w:tabs>
          <w:tab w:val="clear" w:pos="720"/>
        </w:tabs>
        <w:spacing w:after="60"/>
        <w:ind w:left="240" w:hanging="240"/>
        <w:jc w:val="both"/>
        <w:rPr>
          <w:rFonts w:ascii="Palatino Linotype" w:hAnsi="Palatino Linotype"/>
          <w:sz w:val="18"/>
          <w:szCs w:val="18"/>
        </w:rPr>
      </w:pPr>
      <w:r w:rsidRPr="00706246">
        <w:rPr>
          <w:rFonts w:ascii="Palatino Linotype" w:hAnsi="Palatino Linotype"/>
          <w:sz w:val="18"/>
          <w:szCs w:val="18"/>
        </w:rPr>
        <w:t>Kami merekomendasikan untuk menggunakan perangkat lunak yang dapat memanajemen pustaka untuk mempersiapkan daftar pustaka (seperti Endnote</w:t>
      </w:r>
      <w:r w:rsidR="00E9475E">
        <w:rPr>
          <w:rFonts w:ascii="Palatino Linotype" w:hAnsi="Palatino Linotype"/>
          <w:sz w:val="18"/>
          <w:szCs w:val="18"/>
          <w:lang w:val="en-US"/>
        </w:rPr>
        <w:t xml:space="preserve"> atau google scholar</w:t>
      </w:r>
      <w:r w:rsidRPr="00706246">
        <w:rPr>
          <w:rFonts w:ascii="Palatino Linotype" w:hAnsi="Palatino Linotype"/>
          <w:sz w:val="18"/>
          <w:szCs w:val="18"/>
        </w:rPr>
        <w:t>)</w:t>
      </w:r>
      <w:r w:rsidR="003C294B" w:rsidRPr="00706246">
        <w:rPr>
          <w:rFonts w:ascii="Palatino Linotype" w:hAnsi="Palatino Linotype"/>
          <w:sz w:val="18"/>
          <w:szCs w:val="18"/>
        </w:rPr>
        <w:t>.</w:t>
      </w:r>
      <w:r w:rsidR="007B249E" w:rsidRPr="00706246">
        <w:rPr>
          <w:rFonts w:ascii="Palatino Linotype" w:hAnsi="Palatino Linotype"/>
          <w:sz w:val="18"/>
          <w:szCs w:val="18"/>
        </w:rPr>
        <w:t xml:space="preserve"> Atau bisa langsung dilihat di </w:t>
      </w:r>
      <w:hyperlink r:id="rId20" w:history="1">
        <w:r w:rsidR="007B249E" w:rsidRPr="00706246">
          <w:rPr>
            <w:rStyle w:val="Hyperlink"/>
            <w:rFonts w:ascii="Palatino Linotype" w:hAnsi="Palatino Linotype"/>
            <w:sz w:val="18"/>
            <w:szCs w:val="18"/>
          </w:rPr>
          <w:t>http://libguides.gwumc.edu/APA</w:t>
        </w:r>
      </w:hyperlink>
      <w:r w:rsidR="007B249E" w:rsidRPr="00706246">
        <w:rPr>
          <w:rFonts w:ascii="Palatino Linotype" w:hAnsi="Palatino Linotype"/>
          <w:sz w:val="18"/>
          <w:szCs w:val="18"/>
        </w:rPr>
        <w:t xml:space="preserve"> dan dimodifikasi mengunakan tata cara penulisan pustaka dari Journal of Marine and Aquatic Sciences (JMAS)</w:t>
      </w:r>
      <w:r w:rsidR="00E9475E">
        <w:rPr>
          <w:rFonts w:ascii="Palatino Linotype" w:hAnsi="Palatino Linotype"/>
          <w:sz w:val="18"/>
          <w:szCs w:val="18"/>
          <w:lang w:val="en-US"/>
        </w:rPr>
        <w:t>. Bila menggunakan google scholar (</w:t>
      </w:r>
      <w:hyperlink r:id="rId21" w:history="1">
        <w:r w:rsidR="00E9475E" w:rsidRPr="005C5C9A">
          <w:rPr>
            <w:rStyle w:val="Hyperlink"/>
            <w:rFonts w:ascii="Palatino Linotype" w:hAnsi="Palatino Linotype"/>
            <w:sz w:val="18"/>
            <w:szCs w:val="18"/>
            <w:lang w:val="en-US"/>
          </w:rPr>
          <w:t>https://scholar.google.com/</w:t>
        </w:r>
      </w:hyperlink>
      <w:r w:rsidR="00E9475E">
        <w:rPr>
          <w:rFonts w:ascii="Palatino Linotype" w:hAnsi="Palatino Linotype"/>
          <w:sz w:val="18"/>
          <w:szCs w:val="18"/>
          <w:lang w:val="en-US"/>
        </w:rPr>
        <w:t>), maka ketik judul jurnal/buku/prosiding atau pustaka lainnya dalam kolom pencarian dan klik “Kutip” atau “Cite”</w:t>
      </w:r>
      <w:r w:rsidR="004F4B52">
        <w:rPr>
          <w:rFonts w:ascii="Palatino Linotype" w:hAnsi="Palatino Linotype"/>
          <w:sz w:val="18"/>
          <w:szCs w:val="18"/>
          <w:lang w:val="en-US"/>
        </w:rPr>
        <w:t xml:space="preserve"> </w:t>
      </w:r>
      <w:r w:rsidR="00E9475E">
        <w:rPr>
          <w:rFonts w:ascii="Palatino Linotype" w:hAnsi="Palatino Linotype"/>
          <w:sz w:val="18"/>
          <w:szCs w:val="18"/>
          <w:lang w:val="en-US"/>
        </w:rPr>
        <w:t xml:space="preserve">yang berada di bawah ringkasan abstrak serta </w:t>
      </w:r>
      <w:r w:rsidR="00E9475E" w:rsidRPr="00E9475E">
        <w:rPr>
          <w:rFonts w:ascii="Palatino Linotype" w:hAnsi="Palatino Linotype"/>
          <w:sz w:val="18"/>
          <w:szCs w:val="18"/>
          <w:lang w:val="en-US"/>
        </w:rPr>
        <w:t>copy dan paste (salin dan tempelkan) kutipan berformat APA dari jendela Kutip (Cite) yang baru terbuka.</w:t>
      </w:r>
    </w:p>
    <w:p w:rsidR="003C294B" w:rsidRPr="004F4B52" w:rsidRDefault="003C294B" w:rsidP="00E9475E">
      <w:pPr>
        <w:spacing w:after="60"/>
        <w:jc w:val="both"/>
        <w:rPr>
          <w:rFonts w:ascii="Palatino Linotype" w:hAnsi="Palatino Linotype"/>
          <w:sz w:val="18"/>
          <w:szCs w:val="18"/>
        </w:rPr>
        <w:sectPr w:rsidR="003C294B" w:rsidRPr="004F4B52" w:rsidSect="001F2F42">
          <w:footerReference w:type="even" r:id="rId22"/>
          <w:type w:val="continuous"/>
          <w:pgSz w:w="11907" w:h="16840" w:code="9"/>
          <w:pgMar w:top="1304" w:right="1247" w:bottom="1304" w:left="1247" w:header="709" w:footer="709" w:gutter="0"/>
          <w:lnNumType w:countBy="1" w:restart="continuous"/>
          <w:cols w:num="2" w:space="340"/>
          <w:titlePg/>
          <w:docGrid w:linePitch="360"/>
        </w:sectPr>
      </w:pPr>
    </w:p>
    <w:p w:rsidR="005929EE" w:rsidRPr="00706246" w:rsidRDefault="005929EE" w:rsidP="005929EE">
      <w:pPr>
        <w:jc w:val="both"/>
        <w:rPr>
          <w:rFonts w:ascii="Palatino Linotype" w:hAnsi="Palatino Linotype"/>
          <w:sz w:val="18"/>
          <w:szCs w:val="18"/>
          <w:lang w:val="id-ID"/>
        </w:rPr>
      </w:pPr>
    </w:p>
    <w:p w:rsidR="0047297B" w:rsidRPr="00565BCD" w:rsidRDefault="005929EE" w:rsidP="00DB7070">
      <w:pPr>
        <w:jc w:val="both"/>
        <w:rPr>
          <w:rFonts w:ascii="Palatino Linotype" w:hAnsi="Palatino Linotype"/>
          <w:sz w:val="18"/>
          <w:szCs w:val="18"/>
          <w:lang w:val="id-ID"/>
        </w:rPr>
      </w:pPr>
      <w:r w:rsidRPr="00565BCD">
        <w:rPr>
          <w:rFonts w:ascii="Palatino Linotype" w:hAnsi="Palatino Linotype"/>
          <w:sz w:val="18"/>
          <w:szCs w:val="18"/>
          <w:lang w:val="id-ID"/>
        </w:rPr>
        <w:t>© 201</w:t>
      </w:r>
      <w:r w:rsidR="003E4784">
        <w:rPr>
          <w:rFonts w:ascii="Palatino Linotype" w:hAnsi="Palatino Linotype" w:hint="eastAsia"/>
          <w:sz w:val="18"/>
          <w:szCs w:val="18"/>
          <w:lang w:val="id-ID"/>
        </w:rPr>
        <w:t>8</w:t>
      </w:r>
      <w:r w:rsidRPr="00565BCD">
        <w:rPr>
          <w:rFonts w:ascii="Palatino Linotype" w:hAnsi="Palatino Linotype"/>
          <w:sz w:val="18"/>
          <w:szCs w:val="18"/>
          <w:lang w:val="id-ID"/>
        </w:rPr>
        <w:t xml:space="preserve"> by the authors; licensee Udayana University, Indonesia. This article is an open access article distributed under the terms and conditions of the Creative Commons Attribution license (http://creativecommons.org/licenses/by/3.0/).</w:t>
      </w:r>
    </w:p>
    <w:p w:rsidR="00920FD9" w:rsidRPr="00706246" w:rsidRDefault="00920FD9" w:rsidP="0047297B">
      <w:pPr>
        <w:jc w:val="both"/>
        <w:rPr>
          <w:rFonts w:ascii="Palatino Linotype" w:hAnsi="Palatino Linotype"/>
          <w:sz w:val="20"/>
          <w:szCs w:val="20"/>
          <w:lang w:val="id-ID"/>
        </w:rPr>
      </w:pPr>
    </w:p>
    <w:sectPr w:rsidR="00920FD9" w:rsidRPr="00706246" w:rsidSect="00DD2C5E">
      <w:headerReference w:type="even" r:id="rId23"/>
      <w:type w:val="continuous"/>
      <w:pgSz w:w="11907" w:h="16840" w:code="9"/>
      <w:pgMar w:top="1304" w:right="1247" w:bottom="1304" w:left="1247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0A" w:rsidRDefault="00D7670A">
      <w:r>
        <w:separator/>
      </w:r>
    </w:p>
    <w:p w:rsidR="00D7670A" w:rsidRDefault="00D7670A"/>
  </w:endnote>
  <w:endnote w:type="continuationSeparator" w:id="0">
    <w:p w:rsidR="00D7670A" w:rsidRDefault="00D7670A">
      <w:r>
        <w:continuationSeparator/>
      </w:r>
    </w:p>
    <w:p w:rsidR="00D7670A" w:rsidRDefault="00D7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6D" w:rsidRPr="00706246" w:rsidRDefault="00824374" w:rsidP="00DB7070">
    <w:pPr>
      <w:pStyle w:val="Footer"/>
      <w:rPr>
        <w:rFonts w:ascii="Palatino Linotype" w:hAnsi="Palatino Linotype"/>
        <w:i/>
        <w:sz w:val="18"/>
        <w:szCs w:val="18"/>
        <w:lang w:val="pt-BR"/>
      </w:rPr>
    </w:pPr>
    <w:r w:rsidRPr="00706246">
      <w:rPr>
        <w:rFonts w:ascii="Palatino Linotype" w:hAnsi="Palatino Linotype"/>
        <w:i/>
        <w:sz w:val="18"/>
        <w:szCs w:val="18"/>
        <w:lang w:val="pt-BR"/>
      </w:rPr>
      <w:t>J. Mar. Aquat. Sci. X: 1-7 (201x)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6D" w:rsidRPr="00706246" w:rsidRDefault="00824374" w:rsidP="00DB7070">
    <w:pPr>
      <w:pStyle w:val="Footer"/>
      <w:rPr>
        <w:rFonts w:ascii="Palatino Linotype" w:hAnsi="Palatino Linotype"/>
        <w:i/>
        <w:sz w:val="18"/>
        <w:szCs w:val="18"/>
        <w:lang w:val="pt-BR"/>
      </w:rPr>
    </w:pPr>
    <w:r w:rsidRPr="00706246">
      <w:rPr>
        <w:rFonts w:ascii="Palatino Linotype" w:hAnsi="Palatino Linotype"/>
        <w:i/>
        <w:sz w:val="18"/>
        <w:szCs w:val="18"/>
        <w:lang w:val="pt-BR"/>
      </w:rPr>
      <w:t>J. Mar. Aquat. Sci. X: 1-7 (201x)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6D" w:rsidRPr="00706246" w:rsidRDefault="00824374" w:rsidP="00DB7070">
    <w:pPr>
      <w:pStyle w:val="Footer"/>
      <w:jc w:val="right"/>
      <w:rPr>
        <w:rFonts w:ascii="Palatino Linotype" w:hAnsi="Palatino Linotype"/>
        <w:i/>
        <w:sz w:val="18"/>
        <w:szCs w:val="18"/>
        <w:lang w:val="pt-BR"/>
      </w:rPr>
    </w:pPr>
    <w:r w:rsidRPr="00706246">
      <w:rPr>
        <w:rFonts w:ascii="Palatino Linotype" w:hAnsi="Palatino Linotype"/>
        <w:i/>
        <w:sz w:val="18"/>
        <w:szCs w:val="18"/>
        <w:lang w:val="pt-BR"/>
      </w:rPr>
      <w:t>J. Mar. Aquat. Sci. X: 1-7 (201x)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0A" w:rsidRDefault="00D7670A">
      <w:r>
        <w:separator/>
      </w:r>
    </w:p>
    <w:p w:rsidR="00D7670A" w:rsidRDefault="00D7670A"/>
  </w:footnote>
  <w:footnote w:type="continuationSeparator" w:id="0">
    <w:p w:rsidR="00D7670A" w:rsidRDefault="00D7670A">
      <w:r>
        <w:continuationSeparator/>
      </w:r>
    </w:p>
    <w:p w:rsidR="00D7670A" w:rsidRDefault="00D767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6D" w:rsidRPr="00706246" w:rsidRDefault="000B516D" w:rsidP="001E4038">
    <w:pPr>
      <w:pStyle w:val="Header"/>
      <w:framePr w:wrap="around" w:vAnchor="text" w:hAnchor="margin" w:xAlign="inside" w:y="1"/>
      <w:rPr>
        <w:rStyle w:val="PageNumber"/>
        <w:rFonts w:ascii="Palatino Linotype" w:hAnsi="Palatino Linotype"/>
        <w:sz w:val="18"/>
        <w:szCs w:val="18"/>
      </w:rPr>
    </w:pPr>
    <w:r w:rsidRPr="00706246">
      <w:rPr>
        <w:rStyle w:val="PageNumber"/>
        <w:rFonts w:ascii="Palatino Linotype" w:hAnsi="Palatino Linotype"/>
        <w:sz w:val="18"/>
        <w:szCs w:val="18"/>
      </w:rPr>
      <w:fldChar w:fldCharType="begin"/>
    </w:r>
    <w:r w:rsidRPr="00706246">
      <w:rPr>
        <w:rStyle w:val="PageNumber"/>
        <w:rFonts w:ascii="Palatino Linotype" w:hAnsi="Palatino Linotype"/>
        <w:sz w:val="18"/>
        <w:szCs w:val="18"/>
      </w:rPr>
      <w:instrText xml:space="preserve">PAGE  </w:instrText>
    </w:r>
    <w:r w:rsidRPr="00706246">
      <w:rPr>
        <w:rStyle w:val="PageNumber"/>
        <w:rFonts w:ascii="Palatino Linotype" w:hAnsi="Palatino Linotype"/>
        <w:sz w:val="18"/>
        <w:szCs w:val="18"/>
      </w:rPr>
      <w:fldChar w:fldCharType="separate"/>
    </w:r>
    <w:r w:rsidR="00AF1A1B">
      <w:rPr>
        <w:rStyle w:val="PageNumber"/>
        <w:rFonts w:ascii="Palatino Linotype" w:hAnsi="Palatino Linotype"/>
        <w:noProof/>
        <w:sz w:val="18"/>
        <w:szCs w:val="18"/>
      </w:rPr>
      <w:t>4</w:t>
    </w:r>
    <w:r w:rsidRPr="00706246">
      <w:rPr>
        <w:rStyle w:val="PageNumber"/>
        <w:rFonts w:ascii="Palatino Linotype" w:hAnsi="Palatino Linotype"/>
        <w:sz w:val="18"/>
        <w:szCs w:val="18"/>
      </w:rPr>
      <w:fldChar w:fldCharType="end"/>
    </w:r>
  </w:p>
  <w:p w:rsidR="000B516D" w:rsidRPr="00706246" w:rsidRDefault="000B516D" w:rsidP="00AB7C8C">
    <w:pPr>
      <w:pStyle w:val="Header"/>
      <w:ind w:right="360" w:firstLine="360"/>
      <w:jc w:val="center"/>
      <w:rPr>
        <w:rFonts w:ascii="Palatino Linotype" w:hAnsi="Palatino Linotype"/>
        <w:i/>
        <w:sz w:val="20"/>
        <w:szCs w:val="20"/>
      </w:rPr>
    </w:pPr>
    <w:r w:rsidRPr="00706246">
      <w:rPr>
        <w:rFonts w:ascii="Palatino Linotype" w:hAnsi="Palatino Linotype"/>
        <w:i/>
        <w:sz w:val="20"/>
        <w:szCs w:val="20"/>
      </w:rPr>
      <w:t>Nama Penulis pertama dkk.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6D" w:rsidRPr="00706246" w:rsidRDefault="000B516D" w:rsidP="001E4038">
    <w:pPr>
      <w:pStyle w:val="Header"/>
      <w:framePr w:wrap="around" w:vAnchor="text" w:hAnchor="margin" w:xAlign="inside" w:y="1"/>
      <w:rPr>
        <w:rStyle w:val="PageNumber"/>
        <w:rFonts w:ascii="Palatino Linotype" w:hAnsi="Palatino Linotype"/>
        <w:sz w:val="18"/>
        <w:szCs w:val="18"/>
      </w:rPr>
    </w:pPr>
    <w:r w:rsidRPr="00706246">
      <w:rPr>
        <w:rStyle w:val="PageNumber"/>
        <w:rFonts w:ascii="Palatino Linotype" w:hAnsi="Palatino Linotype"/>
        <w:sz w:val="18"/>
        <w:szCs w:val="18"/>
      </w:rPr>
      <w:fldChar w:fldCharType="begin"/>
    </w:r>
    <w:r w:rsidRPr="00706246">
      <w:rPr>
        <w:rStyle w:val="PageNumber"/>
        <w:rFonts w:ascii="Palatino Linotype" w:hAnsi="Palatino Linotype"/>
        <w:sz w:val="18"/>
        <w:szCs w:val="18"/>
      </w:rPr>
      <w:instrText xml:space="preserve">PAGE  </w:instrText>
    </w:r>
    <w:r w:rsidRPr="00706246">
      <w:rPr>
        <w:rStyle w:val="PageNumber"/>
        <w:rFonts w:ascii="Palatino Linotype" w:hAnsi="Palatino Linotype"/>
        <w:sz w:val="18"/>
        <w:szCs w:val="18"/>
      </w:rPr>
      <w:fldChar w:fldCharType="separate"/>
    </w:r>
    <w:r w:rsidR="00AF1A1B">
      <w:rPr>
        <w:rStyle w:val="PageNumber"/>
        <w:rFonts w:ascii="Palatino Linotype" w:hAnsi="Palatino Linotype"/>
        <w:noProof/>
        <w:sz w:val="18"/>
        <w:szCs w:val="18"/>
      </w:rPr>
      <w:t>3</w:t>
    </w:r>
    <w:r w:rsidRPr="00706246">
      <w:rPr>
        <w:rStyle w:val="PageNumber"/>
        <w:rFonts w:ascii="Palatino Linotype" w:hAnsi="Palatino Linotype"/>
        <w:sz w:val="18"/>
        <w:szCs w:val="18"/>
      </w:rPr>
      <w:fldChar w:fldCharType="end"/>
    </w:r>
  </w:p>
  <w:p w:rsidR="000B516D" w:rsidRPr="00706246" w:rsidRDefault="000B516D" w:rsidP="00902084">
    <w:pPr>
      <w:pStyle w:val="Header"/>
      <w:ind w:right="360" w:firstLine="360"/>
      <w:jc w:val="center"/>
      <w:rPr>
        <w:rFonts w:ascii="Palatino Linotype" w:hAnsi="Palatino Linotype"/>
        <w:i/>
        <w:sz w:val="20"/>
        <w:szCs w:val="20"/>
      </w:rPr>
    </w:pPr>
    <w:r w:rsidRPr="00706246">
      <w:rPr>
        <w:rFonts w:ascii="Palatino Linotype" w:hAnsi="Palatino Linotype"/>
        <w:i/>
        <w:sz w:val="20"/>
        <w:szCs w:val="20"/>
      </w:rPr>
      <w:t>Journal of Marine and Aquatic Sciences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6D" w:rsidRPr="00706246" w:rsidRDefault="000B516D" w:rsidP="00DB7070">
    <w:pPr>
      <w:pStyle w:val="Header"/>
      <w:jc w:val="center"/>
      <w:rPr>
        <w:rFonts w:ascii="Palatino Linotype" w:hAnsi="Palatino Linotype"/>
        <w:sz w:val="21"/>
        <w:szCs w:val="21"/>
      </w:rPr>
    </w:pPr>
    <w:r w:rsidRPr="00706246">
      <w:rPr>
        <w:rFonts w:ascii="Palatino Linotype" w:hAnsi="Palatino Linotype"/>
        <w:sz w:val="21"/>
        <w:szCs w:val="21"/>
      </w:rPr>
      <w:t>Journal of Marine and Aquatic Sciences X(</w:t>
    </w:r>
    <w:r w:rsidRPr="00706246">
      <w:rPr>
        <w:rFonts w:ascii="Palatino Linotype" w:hAnsi="Palatino Linotype"/>
        <w:i/>
        <w:iCs/>
        <w:sz w:val="21"/>
        <w:szCs w:val="21"/>
      </w:rPr>
      <w:t>x</w:t>
    </w:r>
    <w:r w:rsidRPr="00706246">
      <w:rPr>
        <w:rFonts w:ascii="Palatino Linotype" w:hAnsi="Palatino Linotype"/>
        <w:sz w:val="21"/>
        <w:szCs w:val="21"/>
      </w:rPr>
      <w:t>), 1-x (201x)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16D" w:rsidRDefault="000B51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BC9"/>
    <w:multiLevelType w:val="hybridMultilevel"/>
    <w:tmpl w:val="9D704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11E67"/>
    <w:multiLevelType w:val="hybridMultilevel"/>
    <w:tmpl w:val="0EE826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F55DB"/>
    <w:multiLevelType w:val="hybridMultilevel"/>
    <w:tmpl w:val="0B006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627E9"/>
    <w:multiLevelType w:val="multilevel"/>
    <w:tmpl w:val="9448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64734D"/>
    <w:multiLevelType w:val="hybridMultilevel"/>
    <w:tmpl w:val="32704362"/>
    <w:lvl w:ilvl="0" w:tplc="EE6432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A91AF8"/>
    <w:multiLevelType w:val="hybridMultilevel"/>
    <w:tmpl w:val="A85661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959C0"/>
    <w:multiLevelType w:val="multilevel"/>
    <w:tmpl w:val="999C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3F46285C"/>
    <w:multiLevelType w:val="hybridMultilevel"/>
    <w:tmpl w:val="B8D8E610"/>
    <w:lvl w:ilvl="0" w:tplc="8D846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380614"/>
    <w:multiLevelType w:val="multilevel"/>
    <w:tmpl w:val="D98A21F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5A7F8A"/>
    <w:multiLevelType w:val="hybridMultilevel"/>
    <w:tmpl w:val="7FC4E3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16F08"/>
    <w:multiLevelType w:val="hybridMultilevel"/>
    <w:tmpl w:val="9C389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483BCA"/>
    <w:multiLevelType w:val="multilevel"/>
    <w:tmpl w:val="E6F264D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F9"/>
    <w:rsid w:val="00000F7D"/>
    <w:rsid w:val="00002096"/>
    <w:rsid w:val="00007D4A"/>
    <w:rsid w:val="000300F1"/>
    <w:rsid w:val="000B516D"/>
    <w:rsid w:val="000B773E"/>
    <w:rsid w:val="000D239B"/>
    <w:rsid w:val="000D43A2"/>
    <w:rsid w:val="000E69B7"/>
    <w:rsid w:val="000F586A"/>
    <w:rsid w:val="00115543"/>
    <w:rsid w:val="0012641E"/>
    <w:rsid w:val="00126E52"/>
    <w:rsid w:val="0013772B"/>
    <w:rsid w:val="001422E3"/>
    <w:rsid w:val="00147C51"/>
    <w:rsid w:val="00150C73"/>
    <w:rsid w:val="001B2BE6"/>
    <w:rsid w:val="001E4038"/>
    <w:rsid w:val="001F2F42"/>
    <w:rsid w:val="00210B37"/>
    <w:rsid w:val="00261EE7"/>
    <w:rsid w:val="002646DF"/>
    <w:rsid w:val="002A1506"/>
    <w:rsid w:val="002A356C"/>
    <w:rsid w:val="002A5456"/>
    <w:rsid w:val="002A7FF0"/>
    <w:rsid w:val="002B5F92"/>
    <w:rsid w:val="002C752B"/>
    <w:rsid w:val="002E6B92"/>
    <w:rsid w:val="00304614"/>
    <w:rsid w:val="00325868"/>
    <w:rsid w:val="00327BD4"/>
    <w:rsid w:val="00333F52"/>
    <w:rsid w:val="00361501"/>
    <w:rsid w:val="00364BED"/>
    <w:rsid w:val="0038096D"/>
    <w:rsid w:val="0039150F"/>
    <w:rsid w:val="003A4E07"/>
    <w:rsid w:val="003C0AEA"/>
    <w:rsid w:val="003C24FB"/>
    <w:rsid w:val="003C294B"/>
    <w:rsid w:val="003C5CCC"/>
    <w:rsid w:val="003D3709"/>
    <w:rsid w:val="003E4784"/>
    <w:rsid w:val="003F020E"/>
    <w:rsid w:val="003F09EC"/>
    <w:rsid w:val="0041024F"/>
    <w:rsid w:val="00440472"/>
    <w:rsid w:val="0047297B"/>
    <w:rsid w:val="004729E6"/>
    <w:rsid w:val="004834AD"/>
    <w:rsid w:val="00483DCA"/>
    <w:rsid w:val="004A47F9"/>
    <w:rsid w:val="004D6529"/>
    <w:rsid w:val="004E397F"/>
    <w:rsid w:val="004F4B52"/>
    <w:rsid w:val="005139D9"/>
    <w:rsid w:val="005244BE"/>
    <w:rsid w:val="00525430"/>
    <w:rsid w:val="005400DD"/>
    <w:rsid w:val="005436FD"/>
    <w:rsid w:val="00545F11"/>
    <w:rsid w:val="00546879"/>
    <w:rsid w:val="005641C1"/>
    <w:rsid w:val="00565BCD"/>
    <w:rsid w:val="0057121E"/>
    <w:rsid w:val="005728FE"/>
    <w:rsid w:val="00574A80"/>
    <w:rsid w:val="005929EE"/>
    <w:rsid w:val="00597717"/>
    <w:rsid w:val="005A6ABA"/>
    <w:rsid w:val="005B195E"/>
    <w:rsid w:val="005B429D"/>
    <w:rsid w:val="005B7B71"/>
    <w:rsid w:val="005C0DFB"/>
    <w:rsid w:val="00640FF9"/>
    <w:rsid w:val="006529FE"/>
    <w:rsid w:val="00691E79"/>
    <w:rsid w:val="006B38B6"/>
    <w:rsid w:val="006D1C3D"/>
    <w:rsid w:val="006D26C6"/>
    <w:rsid w:val="006E1D1F"/>
    <w:rsid w:val="006E32FF"/>
    <w:rsid w:val="00700220"/>
    <w:rsid w:val="00706246"/>
    <w:rsid w:val="00712935"/>
    <w:rsid w:val="0072071C"/>
    <w:rsid w:val="00732831"/>
    <w:rsid w:val="007450A2"/>
    <w:rsid w:val="007603F9"/>
    <w:rsid w:val="00762262"/>
    <w:rsid w:val="00764D85"/>
    <w:rsid w:val="007B249E"/>
    <w:rsid w:val="00805C9B"/>
    <w:rsid w:val="008171BB"/>
    <w:rsid w:val="00824374"/>
    <w:rsid w:val="00854001"/>
    <w:rsid w:val="0085468F"/>
    <w:rsid w:val="0086740F"/>
    <w:rsid w:val="0087771A"/>
    <w:rsid w:val="00887E75"/>
    <w:rsid w:val="008A1082"/>
    <w:rsid w:val="008D6B53"/>
    <w:rsid w:val="00902084"/>
    <w:rsid w:val="00905B21"/>
    <w:rsid w:val="0091152A"/>
    <w:rsid w:val="00920FD9"/>
    <w:rsid w:val="00924FBA"/>
    <w:rsid w:val="0093657E"/>
    <w:rsid w:val="00945FD8"/>
    <w:rsid w:val="00946D98"/>
    <w:rsid w:val="00953BD6"/>
    <w:rsid w:val="009607D6"/>
    <w:rsid w:val="00967823"/>
    <w:rsid w:val="009717F3"/>
    <w:rsid w:val="009869D1"/>
    <w:rsid w:val="009B0533"/>
    <w:rsid w:val="009B0920"/>
    <w:rsid w:val="009D487D"/>
    <w:rsid w:val="009D6FDF"/>
    <w:rsid w:val="009D70A8"/>
    <w:rsid w:val="009F39A6"/>
    <w:rsid w:val="009F6984"/>
    <w:rsid w:val="00A217E0"/>
    <w:rsid w:val="00A73109"/>
    <w:rsid w:val="00A774FB"/>
    <w:rsid w:val="00A93296"/>
    <w:rsid w:val="00A95A14"/>
    <w:rsid w:val="00AA32EF"/>
    <w:rsid w:val="00AB7C8C"/>
    <w:rsid w:val="00AC3CC5"/>
    <w:rsid w:val="00AD0DDD"/>
    <w:rsid w:val="00AF0B5B"/>
    <w:rsid w:val="00AF1A1B"/>
    <w:rsid w:val="00AF5C34"/>
    <w:rsid w:val="00B07907"/>
    <w:rsid w:val="00B25C22"/>
    <w:rsid w:val="00B26116"/>
    <w:rsid w:val="00B43D2A"/>
    <w:rsid w:val="00B568AF"/>
    <w:rsid w:val="00B639EA"/>
    <w:rsid w:val="00B66086"/>
    <w:rsid w:val="00B8403B"/>
    <w:rsid w:val="00BB0034"/>
    <w:rsid w:val="00BD3C26"/>
    <w:rsid w:val="00C17B37"/>
    <w:rsid w:val="00C3271D"/>
    <w:rsid w:val="00C374EC"/>
    <w:rsid w:val="00C476A9"/>
    <w:rsid w:val="00C56913"/>
    <w:rsid w:val="00C62ACC"/>
    <w:rsid w:val="00C841F9"/>
    <w:rsid w:val="00C92627"/>
    <w:rsid w:val="00C9592E"/>
    <w:rsid w:val="00CA3DF6"/>
    <w:rsid w:val="00CB31D2"/>
    <w:rsid w:val="00CE0E92"/>
    <w:rsid w:val="00CE18AC"/>
    <w:rsid w:val="00CE22CC"/>
    <w:rsid w:val="00CE2690"/>
    <w:rsid w:val="00CF6EB2"/>
    <w:rsid w:val="00D02609"/>
    <w:rsid w:val="00D03FAF"/>
    <w:rsid w:val="00D07E9C"/>
    <w:rsid w:val="00D10411"/>
    <w:rsid w:val="00D10C04"/>
    <w:rsid w:val="00D15C0A"/>
    <w:rsid w:val="00D163BC"/>
    <w:rsid w:val="00D1737E"/>
    <w:rsid w:val="00D23586"/>
    <w:rsid w:val="00D40240"/>
    <w:rsid w:val="00D42C5E"/>
    <w:rsid w:val="00D62A59"/>
    <w:rsid w:val="00D669FD"/>
    <w:rsid w:val="00D73D1E"/>
    <w:rsid w:val="00D7670A"/>
    <w:rsid w:val="00DB7070"/>
    <w:rsid w:val="00DC4C51"/>
    <w:rsid w:val="00DD2C5E"/>
    <w:rsid w:val="00DD338F"/>
    <w:rsid w:val="00DE55C8"/>
    <w:rsid w:val="00DF6CC4"/>
    <w:rsid w:val="00E30454"/>
    <w:rsid w:val="00E312E2"/>
    <w:rsid w:val="00E338C0"/>
    <w:rsid w:val="00E350A5"/>
    <w:rsid w:val="00E35F96"/>
    <w:rsid w:val="00E42091"/>
    <w:rsid w:val="00E445D6"/>
    <w:rsid w:val="00E62973"/>
    <w:rsid w:val="00E71A1A"/>
    <w:rsid w:val="00E9475E"/>
    <w:rsid w:val="00E97652"/>
    <w:rsid w:val="00EC1B3E"/>
    <w:rsid w:val="00ED318B"/>
    <w:rsid w:val="00EF3F00"/>
    <w:rsid w:val="00EF7C41"/>
    <w:rsid w:val="00F13A65"/>
    <w:rsid w:val="00F16A68"/>
    <w:rsid w:val="00F31704"/>
    <w:rsid w:val="00F60C15"/>
    <w:rsid w:val="00F65C18"/>
    <w:rsid w:val="00F84146"/>
    <w:rsid w:val="00F900E2"/>
    <w:rsid w:val="00FB6AA0"/>
    <w:rsid w:val="00FC4E0F"/>
    <w:rsid w:val="00FC702B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FD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FDF"/>
    <w:pPr>
      <w:widowControl w:val="0"/>
      <w:ind w:firstLineChars="100" w:firstLine="210"/>
      <w:jc w:val="both"/>
    </w:pPr>
    <w:rPr>
      <w:rFonts w:ascii="Century" w:hAnsi="Century"/>
      <w:kern w:val="2"/>
      <w:sz w:val="21"/>
    </w:rPr>
  </w:style>
  <w:style w:type="paragraph" w:customStyle="1" w:styleId="1">
    <w:name w:val="見出し1"/>
    <w:basedOn w:val="Normal"/>
    <w:rsid w:val="009D6FDF"/>
    <w:pPr>
      <w:widowControl w:val="0"/>
      <w:numPr>
        <w:numId w:val="1"/>
      </w:numPr>
      <w:spacing w:beforeLines="80" w:before="256" w:afterLines="25" w:after="80"/>
      <w:jc w:val="both"/>
    </w:pPr>
    <w:rPr>
      <w:b/>
      <w:bCs/>
      <w:kern w:val="2"/>
      <w:sz w:val="22"/>
    </w:rPr>
  </w:style>
  <w:style w:type="paragraph" w:customStyle="1" w:styleId="2">
    <w:name w:val="見出し2"/>
    <w:basedOn w:val="1"/>
    <w:rsid w:val="009D6FDF"/>
    <w:pPr>
      <w:numPr>
        <w:ilvl w:val="1"/>
      </w:numPr>
      <w:spacing w:beforeLines="25" w:before="80" w:afterLines="20" w:after="64" w:line="280" w:lineRule="exact"/>
    </w:pPr>
    <w:rPr>
      <w:sz w:val="21"/>
    </w:rPr>
  </w:style>
  <w:style w:type="paragraph" w:customStyle="1" w:styleId="3">
    <w:name w:val="見出し3"/>
    <w:basedOn w:val="2"/>
    <w:rsid w:val="009D6FDF"/>
    <w:pPr>
      <w:numPr>
        <w:ilvl w:val="2"/>
      </w:numPr>
    </w:pPr>
  </w:style>
  <w:style w:type="paragraph" w:customStyle="1" w:styleId="a">
    <w:name w:val="あらまし"/>
    <w:basedOn w:val="Normal"/>
    <w:rsid w:val="009D6FDF"/>
    <w:pPr>
      <w:widowControl w:val="0"/>
      <w:spacing w:line="250" w:lineRule="exact"/>
      <w:jc w:val="both"/>
    </w:pPr>
    <w:rPr>
      <w:rFonts w:ascii="Century" w:hAnsi="Century"/>
      <w:b/>
      <w:bCs/>
      <w:kern w:val="2"/>
      <w:sz w:val="20"/>
    </w:rPr>
  </w:style>
  <w:style w:type="paragraph" w:styleId="Caption">
    <w:name w:val="caption"/>
    <w:basedOn w:val="Normal"/>
    <w:next w:val="Normal"/>
    <w:qFormat/>
    <w:rsid w:val="009D6FDF"/>
    <w:pPr>
      <w:spacing w:after="200"/>
    </w:pPr>
    <w:rPr>
      <w:rFonts w:ascii="Arial" w:eastAsia="Times New Roman" w:hAnsi="Arial"/>
      <w:b/>
      <w:bCs/>
      <w:color w:val="4F81BD"/>
      <w:sz w:val="18"/>
      <w:szCs w:val="18"/>
      <w:lang w:val="en-GB" w:eastAsia="en-US"/>
    </w:rPr>
  </w:style>
  <w:style w:type="paragraph" w:customStyle="1" w:styleId="Default">
    <w:name w:val="Default"/>
    <w:rsid w:val="009D6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 w:eastAsia="en-US"/>
    </w:rPr>
  </w:style>
  <w:style w:type="paragraph" w:styleId="Header">
    <w:name w:val="header"/>
    <w:basedOn w:val="Normal"/>
    <w:rsid w:val="009B05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0533"/>
  </w:style>
  <w:style w:type="paragraph" w:styleId="Footer">
    <w:name w:val="footer"/>
    <w:basedOn w:val="Normal"/>
    <w:rsid w:val="009B0533"/>
    <w:pPr>
      <w:tabs>
        <w:tab w:val="center" w:pos="4320"/>
        <w:tab w:val="right" w:pos="8640"/>
      </w:tabs>
    </w:pPr>
  </w:style>
  <w:style w:type="character" w:styleId="Hyperlink">
    <w:name w:val="Hyperlink"/>
    <w:rsid w:val="00FE35D8"/>
    <w:rPr>
      <w:color w:val="0000FF"/>
      <w:u w:val="single"/>
    </w:rPr>
  </w:style>
  <w:style w:type="paragraph" w:styleId="BalloonText">
    <w:name w:val="Balloon Text"/>
    <w:basedOn w:val="Normal"/>
    <w:link w:val="BalloonTextChar1"/>
    <w:rsid w:val="00854001"/>
    <w:rPr>
      <w:rFonts w:ascii="Tahoma" w:hAnsi="Tahoma"/>
      <w:sz w:val="16"/>
      <w:szCs w:val="16"/>
    </w:rPr>
  </w:style>
  <w:style w:type="character" w:customStyle="1" w:styleId="BalloonTextChar1">
    <w:name w:val="Balloon Text Char1"/>
    <w:link w:val="BalloonText"/>
    <w:rsid w:val="00854001"/>
    <w:rPr>
      <w:rFonts w:ascii="Tahoma" w:hAnsi="Tahoma" w:cs="Tahoma"/>
      <w:sz w:val="16"/>
      <w:szCs w:val="16"/>
      <w:lang w:eastAsia="ja-JP"/>
    </w:rPr>
  </w:style>
  <w:style w:type="paragraph" w:customStyle="1" w:styleId="MainHeading">
    <w:name w:val="Main Heading"/>
    <w:rsid w:val="001E4038"/>
    <w:pPr>
      <w:spacing w:before="240"/>
    </w:pPr>
    <w:rPr>
      <w:rFonts w:eastAsia="Times New Roman"/>
      <w:b/>
      <w:sz w:val="24"/>
      <w:lang w:eastAsia="en-US"/>
    </w:rPr>
  </w:style>
  <w:style w:type="paragraph" w:customStyle="1" w:styleId="MainBodyText">
    <w:name w:val="Main / Body Text"/>
    <w:rsid w:val="001E4038"/>
    <w:pPr>
      <w:spacing w:before="120"/>
      <w:jc w:val="both"/>
    </w:pPr>
    <w:rPr>
      <w:rFonts w:eastAsia="Times New Roman"/>
      <w:sz w:val="22"/>
      <w:lang w:eastAsia="en-US"/>
    </w:rPr>
  </w:style>
  <w:style w:type="paragraph" w:customStyle="1" w:styleId="Els-Abstract-text">
    <w:name w:val="Els-Abstract-text"/>
    <w:next w:val="Normal"/>
    <w:rsid w:val="001E4038"/>
    <w:pPr>
      <w:spacing w:line="220" w:lineRule="exact"/>
      <w:jc w:val="both"/>
    </w:pPr>
    <w:rPr>
      <w:rFonts w:eastAsia="SimSun"/>
      <w:sz w:val="18"/>
      <w:lang w:val="en-US" w:eastAsia="en-US"/>
    </w:rPr>
  </w:style>
  <w:style w:type="character" w:customStyle="1" w:styleId="BalloonTextChar">
    <w:name w:val="Balloon Text Char"/>
    <w:semiHidden/>
    <w:locked/>
    <w:rsid w:val="00D07E9C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liases w:val="Header Char1"/>
    <w:basedOn w:val="Normal"/>
    <w:link w:val="ListParagraphChar"/>
    <w:rsid w:val="00D07E9C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aliases w:val="Header Char1 Char"/>
    <w:link w:val="ListParagraph1"/>
    <w:locked/>
    <w:rsid w:val="00D07E9C"/>
    <w:rPr>
      <w:rFonts w:eastAsia="Calibri"/>
      <w:sz w:val="24"/>
      <w:szCs w:val="24"/>
      <w:lang w:val="en-US" w:eastAsia="en-US" w:bidi="ar-SA"/>
    </w:rPr>
  </w:style>
  <w:style w:type="paragraph" w:customStyle="1" w:styleId="MHeading1">
    <w:name w:val="M_Heading1"/>
    <w:basedOn w:val="Normal"/>
    <w:rsid w:val="003C294B"/>
    <w:pPr>
      <w:spacing w:before="240" w:after="240" w:line="340" w:lineRule="atLeast"/>
      <w:jc w:val="both"/>
    </w:pPr>
    <w:rPr>
      <w:rFonts w:eastAsia="Times New Roman"/>
      <w:b/>
      <w:color w:val="000000"/>
      <w:szCs w:val="20"/>
      <w:lang w:eastAsia="de-DE"/>
    </w:rPr>
  </w:style>
  <w:style w:type="paragraph" w:customStyle="1" w:styleId="MRefer">
    <w:name w:val="M_Refer"/>
    <w:basedOn w:val="Normal"/>
    <w:rsid w:val="003C294B"/>
    <w:pPr>
      <w:spacing w:line="340" w:lineRule="atLeast"/>
      <w:ind w:left="454" w:hanging="454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ext">
    <w:name w:val="M_Text"/>
    <w:basedOn w:val="Normal"/>
    <w:rsid w:val="003C0AEA"/>
    <w:pPr>
      <w:spacing w:line="340" w:lineRule="atLeast"/>
      <w:ind w:firstLine="284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ISSN">
    <w:name w:val="M_ISSN"/>
    <w:basedOn w:val="Normal"/>
    <w:rsid w:val="005A6ABA"/>
    <w:pPr>
      <w:spacing w:after="520" w:line="340" w:lineRule="atLeast"/>
      <w:jc w:val="right"/>
    </w:pPr>
    <w:rPr>
      <w:rFonts w:eastAsia="Times New Roman"/>
      <w:color w:val="000000"/>
      <w:szCs w:val="20"/>
      <w:lang w:eastAsia="de-DE"/>
    </w:rPr>
  </w:style>
  <w:style w:type="character" w:styleId="LineNumber">
    <w:name w:val="line number"/>
    <w:basedOn w:val="PageNumber"/>
    <w:rsid w:val="001F2F42"/>
    <w:rPr>
      <w:rFonts w:ascii="Arial Narrow" w:hAnsi="Arial Narrow"/>
      <w:color w:val="1F497D" w:themeColor="text2"/>
      <w:spacing w:val="-20"/>
      <w:w w:val="100"/>
      <w:kern w:val="40"/>
      <w:position w:val="0"/>
      <w:sz w:val="14"/>
      <w14:numForm w14:val="oldStyle"/>
      <w14:numSpacing w14:val="tabular"/>
      <w14:stylisticSets>
        <w14:styleSet w14:id="5"/>
      </w14:stylisticSets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FDF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FDF"/>
    <w:pPr>
      <w:widowControl w:val="0"/>
      <w:ind w:firstLineChars="100" w:firstLine="210"/>
      <w:jc w:val="both"/>
    </w:pPr>
    <w:rPr>
      <w:rFonts w:ascii="Century" w:hAnsi="Century"/>
      <w:kern w:val="2"/>
      <w:sz w:val="21"/>
    </w:rPr>
  </w:style>
  <w:style w:type="paragraph" w:customStyle="1" w:styleId="1">
    <w:name w:val="見出し1"/>
    <w:basedOn w:val="Normal"/>
    <w:rsid w:val="009D6FDF"/>
    <w:pPr>
      <w:widowControl w:val="0"/>
      <w:numPr>
        <w:numId w:val="1"/>
      </w:numPr>
      <w:spacing w:beforeLines="80" w:before="256" w:afterLines="25" w:after="80"/>
      <w:jc w:val="both"/>
    </w:pPr>
    <w:rPr>
      <w:b/>
      <w:bCs/>
      <w:kern w:val="2"/>
      <w:sz w:val="22"/>
    </w:rPr>
  </w:style>
  <w:style w:type="paragraph" w:customStyle="1" w:styleId="2">
    <w:name w:val="見出し2"/>
    <w:basedOn w:val="1"/>
    <w:rsid w:val="009D6FDF"/>
    <w:pPr>
      <w:numPr>
        <w:ilvl w:val="1"/>
      </w:numPr>
      <w:spacing w:beforeLines="25" w:before="80" w:afterLines="20" w:after="64" w:line="280" w:lineRule="exact"/>
    </w:pPr>
    <w:rPr>
      <w:sz w:val="21"/>
    </w:rPr>
  </w:style>
  <w:style w:type="paragraph" w:customStyle="1" w:styleId="3">
    <w:name w:val="見出し3"/>
    <w:basedOn w:val="2"/>
    <w:rsid w:val="009D6FDF"/>
    <w:pPr>
      <w:numPr>
        <w:ilvl w:val="2"/>
      </w:numPr>
    </w:pPr>
  </w:style>
  <w:style w:type="paragraph" w:customStyle="1" w:styleId="a">
    <w:name w:val="あらまし"/>
    <w:basedOn w:val="Normal"/>
    <w:rsid w:val="009D6FDF"/>
    <w:pPr>
      <w:widowControl w:val="0"/>
      <w:spacing w:line="250" w:lineRule="exact"/>
      <w:jc w:val="both"/>
    </w:pPr>
    <w:rPr>
      <w:rFonts w:ascii="Century" w:hAnsi="Century"/>
      <w:b/>
      <w:bCs/>
      <w:kern w:val="2"/>
      <w:sz w:val="20"/>
    </w:rPr>
  </w:style>
  <w:style w:type="paragraph" w:styleId="Caption">
    <w:name w:val="caption"/>
    <w:basedOn w:val="Normal"/>
    <w:next w:val="Normal"/>
    <w:qFormat/>
    <w:rsid w:val="009D6FDF"/>
    <w:pPr>
      <w:spacing w:after="200"/>
    </w:pPr>
    <w:rPr>
      <w:rFonts w:ascii="Arial" w:eastAsia="Times New Roman" w:hAnsi="Arial"/>
      <w:b/>
      <w:bCs/>
      <w:color w:val="4F81BD"/>
      <w:sz w:val="18"/>
      <w:szCs w:val="18"/>
      <w:lang w:val="en-GB" w:eastAsia="en-US"/>
    </w:rPr>
  </w:style>
  <w:style w:type="paragraph" w:customStyle="1" w:styleId="Default">
    <w:name w:val="Default"/>
    <w:rsid w:val="009D6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 w:eastAsia="en-US"/>
    </w:rPr>
  </w:style>
  <w:style w:type="paragraph" w:styleId="Header">
    <w:name w:val="header"/>
    <w:basedOn w:val="Normal"/>
    <w:rsid w:val="009B05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0533"/>
  </w:style>
  <w:style w:type="paragraph" w:styleId="Footer">
    <w:name w:val="footer"/>
    <w:basedOn w:val="Normal"/>
    <w:rsid w:val="009B0533"/>
    <w:pPr>
      <w:tabs>
        <w:tab w:val="center" w:pos="4320"/>
        <w:tab w:val="right" w:pos="8640"/>
      </w:tabs>
    </w:pPr>
  </w:style>
  <w:style w:type="character" w:styleId="Hyperlink">
    <w:name w:val="Hyperlink"/>
    <w:rsid w:val="00FE35D8"/>
    <w:rPr>
      <w:color w:val="0000FF"/>
      <w:u w:val="single"/>
    </w:rPr>
  </w:style>
  <w:style w:type="paragraph" w:styleId="BalloonText">
    <w:name w:val="Balloon Text"/>
    <w:basedOn w:val="Normal"/>
    <w:link w:val="BalloonTextChar1"/>
    <w:rsid w:val="00854001"/>
    <w:rPr>
      <w:rFonts w:ascii="Tahoma" w:hAnsi="Tahoma"/>
      <w:sz w:val="16"/>
      <w:szCs w:val="16"/>
    </w:rPr>
  </w:style>
  <w:style w:type="character" w:customStyle="1" w:styleId="BalloonTextChar1">
    <w:name w:val="Balloon Text Char1"/>
    <w:link w:val="BalloonText"/>
    <w:rsid w:val="00854001"/>
    <w:rPr>
      <w:rFonts w:ascii="Tahoma" w:hAnsi="Tahoma" w:cs="Tahoma"/>
      <w:sz w:val="16"/>
      <w:szCs w:val="16"/>
      <w:lang w:eastAsia="ja-JP"/>
    </w:rPr>
  </w:style>
  <w:style w:type="paragraph" w:customStyle="1" w:styleId="MainHeading">
    <w:name w:val="Main Heading"/>
    <w:rsid w:val="001E4038"/>
    <w:pPr>
      <w:spacing w:before="240"/>
    </w:pPr>
    <w:rPr>
      <w:rFonts w:eastAsia="Times New Roman"/>
      <w:b/>
      <w:sz w:val="24"/>
      <w:lang w:eastAsia="en-US"/>
    </w:rPr>
  </w:style>
  <w:style w:type="paragraph" w:customStyle="1" w:styleId="MainBodyText">
    <w:name w:val="Main / Body Text"/>
    <w:rsid w:val="001E4038"/>
    <w:pPr>
      <w:spacing w:before="120"/>
      <w:jc w:val="both"/>
    </w:pPr>
    <w:rPr>
      <w:rFonts w:eastAsia="Times New Roman"/>
      <w:sz w:val="22"/>
      <w:lang w:eastAsia="en-US"/>
    </w:rPr>
  </w:style>
  <w:style w:type="paragraph" w:customStyle="1" w:styleId="Els-Abstract-text">
    <w:name w:val="Els-Abstract-text"/>
    <w:next w:val="Normal"/>
    <w:rsid w:val="001E4038"/>
    <w:pPr>
      <w:spacing w:line="220" w:lineRule="exact"/>
      <w:jc w:val="both"/>
    </w:pPr>
    <w:rPr>
      <w:rFonts w:eastAsia="SimSun"/>
      <w:sz w:val="18"/>
      <w:lang w:val="en-US" w:eastAsia="en-US"/>
    </w:rPr>
  </w:style>
  <w:style w:type="character" w:customStyle="1" w:styleId="BalloonTextChar">
    <w:name w:val="Balloon Text Char"/>
    <w:semiHidden/>
    <w:locked/>
    <w:rsid w:val="00D07E9C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liases w:val="Header Char1"/>
    <w:basedOn w:val="Normal"/>
    <w:link w:val="ListParagraphChar"/>
    <w:rsid w:val="00D07E9C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aliases w:val="Header Char1 Char"/>
    <w:link w:val="ListParagraph1"/>
    <w:locked/>
    <w:rsid w:val="00D07E9C"/>
    <w:rPr>
      <w:rFonts w:eastAsia="Calibri"/>
      <w:sz w:val="24"/>
      <w:szCs w:val="24"/>
      <w:lang w:val="en-US" w:eastAsia="en-US" w:bidi="ar-SA"/>
    </w:rPr>
  </w:style>
  <w:style w:type="paragraph" w:customStyle="1" w:styleId="MHeading1">
    <w:name w:val="M_Heading1"/>
    <w:basedOn w:val="Normal"/>
    <w:rsid w:val="003C294B"/>
    <w:pPr>
      <w:spacing w:before="240" w:after="240" w:line="340" w:lineRule="atLeast"/>
      <w:jc w:val="both"/>
    </w:pPr>
    <w:rPr>
      <w:rFonts w:eastAsia="Times New Roman"/>
      <w:b/>
      <w:color w:val="000000"/>
      <w:szCs w:val="20"/>
      <w:lang w:eastAsia="de-DE"/>
    </w:rPr>
  </w:style>
  <w:style w:type="paragraph" w:customStyle="1" w:styleId="MRefer">
    <w:name w:val="M_Refer"/>
    <w:basedOn w:val="Normal"/>
    <w:rsid w:val="003C294B"/>
    <w:pPr>
      <w:spacing w:line="340" w:lineRule="atLeast"/>
      <w:ind w:left="454" w:hanging="454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Text">
    <w:name w:val="M_Text"/>
    <w:basedOn w:val="Normal"/>
    <w:rsid w:val="003C0AEA"/>
    <w:pPr>
      <w:spacing w:line="340" w:lineRule="atLeast"/>
      <w:ind w:firstLine="284"/>
      <w:jc w:val="both"/>
    </w:pPr>
    <w:rPr>
      <w:rFonts w:eastAsia="Times New Roman"/>
      <w:color w:val="000000"/>
      <w:szCs w:val="20"/>
      <w:lang w:eastAsia="de-DE"/>
    </w:rPr>
  </w:style>
  <w:style w:type="paragraph" w:customStyle="1" w:styleId="MISSN">
    <w:name w:val="M_ISSN"/>
    <w:basedOn w:val="Normal"/>
    <w:rsid w:val="005A6ABA"/>
    <w:pPr>
      <w:spacing w:after="520" w:line="340" w:lineRule="atLeast"/>
      <w:jc w:val="right"/>
    </w:pPr>
    <w:rPr>
      <w:rFonts w:eastAsia="Times New Roman"/>
      <w:color w:val="000000"/>
      <w:szCs w:val="20"/>
      <w:lang w:eastAsia="de-DE"/>
    </w:rPr>
  </w:style>
  <w:style w:type="character" w:styleId="LineNumber">
    <w:name w:val="line number"/>
    <w:basedOn w:val="PageNumber"/>
    <w:rsid w:val="001F2F42"/>
    <w:rPr>
      <w:rFonts w:ascii="Arial Narrow" w:hAnsi="Arial Narrow"/>
      <w:color w:val="1F497D" w:themeColor="text2"/>
      <w:spacing w:val="-20"/>
      <w:w w:val="100"/>
      <w:kern w:val="40"/>
      <w:position w:val="0"/>
      <w:sz w:val="14"/>
      <w14:numForm w14:val="oldStyle"/>
      <w14:numSpacing w14:val="tabular"/>
      <w14:stylisticSets>
        <w14:styleSet w14:id="5"/>
      </w14:stylisticSets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scholar.google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libguides.gwumc.edu/AP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scholar.google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Jurnal\JMAS\Template%20J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C635-4564-4E70-84C5-BAACE14D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JMAS.dot</Template>
  <TotalTime>30</TotalTime>
  <Pages>5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JMAS TEMPLET</vt:lpstr>
    </vt:vector>
  </TitlesOfParts>
  <Company>JMAS</Company>
  <LinksUpToDate>false</LinksUpToDate>
  <CharactersWithSpaces>15629</CharactersWithSpaces>
  <SharedDoc>false</SharedDoc>
  <HLinks>
    <vt:vector size="6" baseType="variant">
      <vt:variant>
        <vt:i4>2490410</vt:i4>
      </vt:variant>
      <vt:variant>
        <vt:i4>3</vt:i4>
      </vt:variant>
      <vt:variant>
        <vt:i4>0</vt:i4>
      </vt:variant>
      <vt:variant>
        <vt:i4>5</vt:i4>
      </vt:variant>
      <vt:variant>
        <vt:lpwstr>http://libguides.gwumc.edu/APA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JMAS TEMPLET</dc:title>
  <dc:creator>JMAS</dc:creator>
  <cp:lastModifiedBy>user</cp:lastModifiedBy>
  <cp:revision>6</cp:revision>
  <cp:lastPrinted>1900-12-31T16:00:00Z</cp:lastPrinted>
  <dcterms:created xsi:type="dcterms:W3CDTF">2018-01-19T11:01:00Z</dcterms:created>
  <dcterms:modified xsi:type="dcterms:W3CDTF">2018-01-24T08:06:00Z</dcterms:modified>
</cp:coreProperties>
</file>